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694" w14:textId="77777777" w:rsidR="007F6189" w:rsidRPr="00CB70F9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Cs w:val="24"/>
        </w:rPr>
      </w:pPr>
      <w:r w:rsidRPr="00CB70F9">
        <w:rPr>
          <w:rFonts w:ascii="Calibri" w:hAnsi="Calibri" w:cs="Calibri"/>
          <w:color w:val="auto"/>
          <w:szCs w:val="24"/>
        </w:rPr>
        <w:t xml:space="preserve">AKADEMİK </w:t>
      </w:r>
      <w:r w:rsidR="007F6189" w:rsidRPr="00CB70F9">
        <w:rPr>
          <w:rFonts w:ascii="Calibri" w:hAnsi="Calibri" w:cs="Calibri"/>
          <w:color w:val="auto"/>
          <w:szCs w:val="24"/>
        </w:rPr>
        <w:t xml:space="preserve">ÖZGEÇMİŞ </w:t>
      </w:r>
    </w:p>
    <w:p w14:paraId="2757220D" w14:textId="66A9F925" w:rsidR="007F6189" w:rsidRPr="00CB70F9" w:rsidRDefault="007F6189" w:rsidP="005D063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>Adı Soyadı:</w:t>
      </w:r>
      <w:r w:rsidRPr="00CB70F9">
        <w:rPr>
          <w:rFonts w:ascii="Calibri" w:hAnsi="Calibri" w:cs="Calibri"/>
        </w:rPr>
        <w:t xml:space="preserve"> </w:t>
      </w:r>
      <w:r w:rsidR="007C2A36" w:rsidRPr="00CB70F9">
        <w:rPr>
          <w:rFonts w:ascii="Calibri" w:hAnsi="Calibri" w:cs="Calibri"/>
        </w:rPr>
        <w:t>Özlem Sabuncu</w:t>
      </w:r>
    </w:p>
    <w:p w14:paraId="30F8F8AB" w14:textId="59F35031" w:rsidR="005D0631" w:rsidRPr="00CB70F9" w:rsidRDefault="00C430F8" w:rsidP="005D063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 xml:space="preserve">Unvanı: </w:t>
      </w:r>
      <w:r w:rsidR="00C778B7">
        <w:rPr>
          <w:rFonts w:ascii="Calibri" w:hAnsi="Calibri" w:cs="Calibri"/>
          <w:bCs/>
          <w:lang w:val="en-US"/>
        </w:rPr>
        <w:t xml:space="preserve">Dr. </w:t>
      </w:r>
      <w:proofErr w:type="spellStart"/>
      <w:r w:rsidR="00C778B7">
        <w:rPr>
          <w:rFonts w:ascii="Calibri" w:hAnsi="Calibri" w:cs="Calibri"/>
          <w:bCs/>
          <w:lang w:val="en-US"/>
        </w:rPr>
        <w:t>Öğretim</w:t>
      </w:r>
      <w:proofErr w:type="spellEnd"/>
      <w:r w:rsidR="00C778B7">
        <w:rPr>
          <w:rFonts w:ascii="Calibri" w:hAnsi="Calibri" w:cs="Calibri"/>
          <w:bCs/>
          <w:lang w:val="en-US"/>
        </w:rPr>
        <w:t xml:space="preserve"> </w:t>
      </w:r>
      <w:proofErr w:type="spellStart"/>
      <w:r w:rsidR="00C778B7">
        <w:rPr>
          <w:rFonts w:ascii="Calibri" w:hAnsi="Calibri" w:cs="Calibri"/>
          <w:bCs/>
          <w:lang w:val="en-US"/>
        </w:rPr>
        <w:t>Üyesi</w:t>
      </w:r>
      <w:proofErr w:type="spellEnd"/>
    </w:p>
    <w:p w14:paraId="11269724" w14:textId="40B33012" w:rsidR="007F6189" w:rsidRPr="00CB70F9" w:rsidRDefault="007F6189" w:rsidP="005D063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>Öğrenim Durumu:</w:t>
      </w:r>
      <w:r w:rsidR="007C2A36" w:rsidRPr="00CB70F9">
        <w:rPr>
          <w:rFonts w:ascii="Calibri" w:hAnsi="Calibri" w:cs="Calibri"/>
          <w:b/>
        </w:rPr>
        <w:t xml:space="preserve"> </w:t>
      </w:r>
      <w:r w:rsidR="0045035F" w:rsidRPr="00CB70F9">
        <w:rPr>
          <w:rFonts w:ascii="Calibri" w:hAnsi="Calibri" w:cs="Calibri"/>
          <w:bCs/>
        </w:rPr>
        <w:t xml:space="preserve">Doktora </w:t>
      </w:r>
    </w:p>
    <w:tbl>
      <w:tblPr>
        <w:tblW w:w="8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686"/>
        <w:gridCol w:w="2693"/>
        <w:gridCol w:w="1371"/>
      </w:tblGrid>
      <w:tr w:rsidR="007F6189" w:rsidRPr="00CB70F9" w14:paraId="56175910" w14:textId="77777777" w:rsidTr="00CB70F9">
        <w:trPr>
          <w:trHeight w:val="2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 xml:space="preserve">Derece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>Bölüm/Program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 xml:space="preserve">Üniversite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 xml:space="preserve">Yıl </w:t>
            </w:r>
          </w:p>
        </w:tc>
      </w:tr>
      <w:tr w:rsidR="007F6189" w:rsidRPr="00CB70F9" w14:paraId="5A9C8853" w14:textId="77777777" w:rsidTr="00CB70F9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Pr="00CB70F9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</w:rPr>
              <w:t xml:space="preserve">Lisans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71078834" w:rsidR="007F6189" w:rsidRPr="00CB70F9" w:rsidRDefault="007C2A36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Biyomedikal Mühendisliği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19F20F14" w:rsidR="007F6189" w:rsidRPr="00CB70F9" w:rsidRDefault="007C2A36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Yakın Doğu Üniversitesi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6BB44D8C" w:rsidR="007F6189" w:rsidRPr="00CB70F9" w:rsidRDefault="007C2A36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2015-2019</w:t>
            </w:r>
          </w:p>
        </w:tc>
      </w:tr>
      <w:tr w:rsidR="00445C05" w:rsidRPr="00CB70F9" w14:paraId="0B70E80E" w14:textId="77777777" w:rsidTr="00CB70F9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CB70F9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Y. Lisans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3E62A846" w:rsidR="00445C05" w:rsidRPr="00CB70F9" w:rsidRDefault="007C2A36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Elektrik ve Elektronik Mühendisliği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039421B1" w:rsidR="00445C05" w:rsidRPr="00CB70F9" w:rsidRDefault="007C2A36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Yakın Doğu Üniversitesi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635478DE" w:rsidR="00445C05" w:rsidRPr="00CB70F9" w:rsidRDefault="007C2A36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2019-2021</w:t>
            </w:r>
          </w:p>
        </w:tc>
      </w:tr>
      <w:tr w:rsidR="007C2A36" w:rsidRPr="00CB70F9" w14:paraId="56C017BE" w14:textId="77777777" w:rsidTr="00CB70F9">
        <w:trPr>
          <w:trHeight w:val="52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C2A36" w:rsidRPr="00CB70F9" w:rsidRDefault="007C2A36" w:rsidP="007C2A36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 xml:space="preserve">Doktora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EBF18" w14:textId="5C0890C5" w:rsidR="007C2A36" w:rsidRPr="00CB70F9" w:rsidRDefault="007C2A36" w:rsidP="007C2A3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</w:rPr>
              <w:t>Elektrik ve Elektronik Mühendisliği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5DED8" w14:textId="4FA6B1F4" w:rsidR="007C2A36" w:rsidRPr="00CB70F9" w:rsidRDefault="007C2A36" w:rsidP="007C2A3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</w:rPr>
              <w:t>Yakın Doğu Üniversitesi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31096" w14:textId="08B2C733" w:rsidR="007C2A36" w:rsidRPr="00CB70F9" w:rsidRDefault="007C2A36" w:rsidP="007C2A3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2021-</w:t>
            </w:r>
            <w:r w:rsidR="00C778B7">
              <w:rPr>
                <w:rFonts w:ascii="Calibri" w:eastAsia="Arial Unicode MS" w:hAnsi="Calibri" w:cs="Calibri"/>
              </w:rPr>
              <w:t>2025</w:t>
            </w:r>
          </w:p>
        </w:tc>
      </w:tr>
    </w:tbl>
    <w:p w14:paraId="1BCCFC79" w14:textId="242AB8A1" w:rsidR="00D01C77" w:rsidRPr="00CB70F9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4. Yüksek Lisans / Doktora Tezi</w:t>
      </w:r>
    </w:p>
    <w:p w14:paraId="6D58DEE5" w14:textId="77777777" w:rsidR="00133239" w:rsidRPr="00CB70F9" w:rsidRDefault="00D01C77" w:rsidP="007C2A36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4.1.</w:t>
      </w:r>
      <w:r w:rsidR="00445C05" w:rsidRPr="00CB70F9">
        <w:rPr>
          <w:rFonts w:ascii="Calibri" w:hAnsi="Calibri" w:cs="Calibri"/>
          <w:b/>
        </w:rPr>
        <w:t xml:space="preserve">Yüksek Lisans Tez Başlığı ve Tez </w:t>
      </w:r>
      <w:proofErr w:type="gramStart"/>
      <w:r w:rsidR="00445C05" w:rsidRPr="00CB70F9">
        <w:rPr>
          <w:rFonts w:ascii="Calibri" w:hAnsi="Calibri" w:cs="Calibri"/>
          <w:b/>
        </w:rPr>
        <w:t>Danışman(</w:t>
      </w:r>
      <w:proofErr w:type="spellStart"/>
      <w:proofErr w:type="gramEnd"/>
      <w:r w:rsidR="00445C05" w:rsidRPr="00CB70F9">
        <w:rPr>
          <w:rFonts w:ascii="Calibri" w:hAnsi="Calibri" w:cs="Calibri"/>
          <w:b/>
        </w:rPr>
        <w:t>lar</w:t>
      </w:r>
      <w:proofErr w:type="spellEnd"/>
      <w:r w:rsidR="00445C05" w:rsidRPr="00CB70F9">
        <w:rPr>
          <w:rFonts w:ascii="Calibri" w:hAnsi="Calibri" w:cs="Calibri"/>
          <w:b/>
        </w:rPr>
        <w:t>)ı:</w:t>
      </w:r>
      <w:r w:rsidR="007C2A36" w:rsidRPr="00CB70F9">
        <w:rPr>
          <w:rFonts w:ascii="Calibri" w:hAnsi="Calibri" w:cs="Calibri"/>
          <w:b/>
        </w:rPr>
        <w:t xml:space="preserve"> </w:t>
      </w:r>
    </w:p>
    <w:p w14:paraId="2B102554" w14:textId="50E46828" w:rsidR="00445C05" w:rsidRPr="00CB70F9" w:rsidRDefault="007C2A36" w:rsidP="005D0631">
      <w:pPr>
        <w:spacing w:before="100" w:beforeAutospacing="1" w:after="100" w:afterAutospacing="1" w:line="240" w:lineRule="atLeast"/>
        <w:ind w:left="708"/>
        <w:jc w:val="both"/>
        <w:rPr>
          <w:rFonts w:ascii="Calibri" w:hAnsi="Calibri" w:cs="Calibri"/>
          <w:b/>
        </w:rPr>
      </w:pPr>
      <w:proofErr w:type="spellStart"/>
      <w:r w:rsidRPr="00CB70F9">
        <w:rPr>
          <w:rFonts w:ascii="Calibri" w:hAnsi="Calibri" w:cs="Calibri"/>
          <w:bCs/>
        </w:rPr>
        <w:t>Artificial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spellStart"/>
      <w:r w:rsidR="00C778B7">
        <w:rPr>
          <w:rFonts w:ascii="Calibri" w:hAnsi="Calibri" w:cs="Calibri"/>
          <w:bCs/>
        </w:rPr>
        <w:t>I</w:t>
      </w:r>
      <w:r w:rsidR="00C778B7" w:rsidRPr="00CB70F9">
        <w:rPr>
          <w:rFonts w:ascii="Calibri" w:hAnsi="Calibri" w:cs="Calibri"/>
          <w:bCs/>
        </w:rPr>
        <w:t>ntelligence</w:t>
      </w:r>
      <w:proofErr w:type="spellEnd"/>
      <w:r w:rsidR="00C778B7" w:rsidRPr="00CB70F9">
        <w:rPr>
          <w:rFonts w:ascii="Calibri" w:hAnsi="Calibri" w:cs="Calibri"/>
          <w:bCs/>
        </w:rPr>
        <w:t xml:space="preserve"> Model </w:t>
      </w:r>
      <w:r w:rsidR="00C778B7">
        <w:rPr>
          <w:rFonts w:ascii="Calibri" w:hAnsi="Calibri" w:cs="Calibri"/>
          <w:bCs/>
        </w:rPr>
        <w:t>t</w:t>
      </w:r>
      <w:r w:rsidR="00C778B7" w:rsidRPr="00CB70F9">
        <w:rPr>
          <w:rFonts w:ascii="Calibri" w:hAnsi="Calibri" w:cs="Calibri"/>
          <w:bCs/>
        </w:rPr>
        <w:t xml:space="preserve">o </w:t>
      </w:r>
      <w:proofErr w:type="spellStart"/>
      <w:r w:rsidR="00C778B7" w:rsidRPr="00CB70F9">
        <w:rPr>
          <w:rFonts w:ascii="Calibri" w:hAnsi="Calibri" w:cs="Calibri"/>
          <w:bCs/>
        </w:rPr>
        <w:t>Assist</w:t>
      </w:r>
      <w:proofErr w:type="spellEnd"/>
      <w:r w:rsidR="00C778B7" w:rsidRPr="00CB70F9">
        <w:rPr>
          <w:rFonts w:ascii="Calibri" w:hAnsi="Calibri" w:cs="Calibri"/>
          <w:bCs/>
        </w:rPr>
        <w:t xml:space="preserve"> And </w:t>
      </w:r>
      <w:proofErr w:type="spellStart"/>
      <w:r w:rsidR="00C778B7" w:rsidRPr="00CB70F9">
        <w:rPr>
          <w:rFonts w:ascii="Calibri" w:hAnsi="Calibri" w:cs="Calibri"/>
          <w:bCs/>
        </w:rPr>
        <w:t>Evaluate</w:t>
      </w:r>
      <w:proofErr w:type="spellEnd"/>
      <w:r w:rsidR="00C778B7" w:rsidRPr="00CB70F9">
        <w:rPr>
          <w:rFonts w:ascii="Calibri" w:hAnsi="Calibri" w:cs="Calibri"/>
          <w:bCs/>
        </w:rPr>
        <w:t xml:space="preserve"> </w:t>
      </w:r>
      <w:r w:rsidR="00C778B7">
        <w:rPr>
          <w:rFonts w:ascii="Calibri" w:hAnsi="Calibri" w:cs="Calibri"/>
          <w:bCs/>
        </w:rPr>
        <w:t>t</w:t>
      </w:r>
      <w:r w:rsidR="00C778B7" w:rsidRPr="00CB70F9">
        <w:rPr>
          <w:rFonts w:ascii="Calibri" w:hAnsi="Calibri" w:cs="Calibri"/>
          <w:bCs/>
        </w:rPr>
        <w:t xml:space="preserve">he Kidney Stone </w:t>
      </w:r>
      <w:r w:rsidR="00C778B7">
        <w:rPr>
          <w:rFonts w:ascii="Calibri" w:hAnsi="Calibri" w:cs="Calibri"/>
          <w:bCs/>
        </w:rPr>
        <w:t>o</w:t>
      </w:r>
      <w:r w:rsidR="00C778B7" w:rsidRPr="00CB70F9">
        <w:rPr>
          <w:rFonts w:ascii="Calibri" w:hAnsi="Calibri" w:cs="Calibri"/>
          <w:bCs/>
        </w:rPr>
        <w:t xml:space="preserve">n </w:t>
      </w:r>
      <w:proofErr w:type="spellStart"/>
      <w:r w:rsidR="00C778B7" w:rsidRPr="00CB70F9">
        <w:rPr>
          <w:rFonts w:ascii="Calibri" w:hAnsi="Calibri" w:cs="Calibri"/>
          <w:bCs/>
        </w:rPr>
        <w:t>Computed</w:t>
      </w:r>
      <w:proofErr w:type="spellEnd"/>
      <w:r w:rsidR="00C778B7" w:rsidRPr="00CB70F9">
        <w:rPr>
          <w:rFonts w:ascii="Calibri" w:hAnsi="Calibri" w:cs="Calibri"/>
          <w:bCs/>
        </w:rPr>
        <w:t xml:space="preserve"> </w:t>
      </w:r>
      <w:proofErr w:type="spellStart"/>
      <w:r w:rsidR="00C778B7" w:rsidRPr="00CB70F9">
        <w:rPr>
          <w:rFonts w:ascii="Calibri" w:hAnsi="Calibri" w:cs="Calibri"/>
          <w:bCs/>
        </w:rPr>
        <w:t>Tomography</w:t>
      </w:r>
      <w:proofErr w:type="spellEnd"/>
      <w:r w:rsidR="00C778B7" w:rsidRPr="00CB70F9">
        <w:rPr>
          <w:rFonts w:ascii="Calibri" w:hAnsi="Calibri" w:cs="Calibri"/>
          <w:bCs/>
        </w:rPr>
        <w:t xml:space="preserve"> </w:t>
      </w:r>
      <w:proofErr w:type="gramStart"/>
      <w:r w:rsidR="00C778B7">
        <w:rPr>
          <w:rFonts w:ascii="Calibri" w:hAnsi="Calibri" w:cs="Calibri"/>
          <w:bCs/>
        </w:rPr>
        <w:t>I</w:t>
      </w:r>
      <w:r w:rsidR="00C778B7" w:rsidRPr="00CB70F9">
        <w:rPr>
          <w:rFonts w:ascii="Calibri" w:hAnsi="Calibri" w:cs="Calibri"/>
          <w:bCs/>
        </w:rPr>
        <w:t>mage</w:t>
      </w:r>
      <w:r w:rsidR="00C778B7" w:rsidRPr="00CB70F9">
        <w:rPr>
          <w:rFonts w:ascii="Calibri" w:hAnsi="Calibri" w:cs="Calibri"/>
          <w:b/>
        </w:rPr>
        <w:t xml:space="preserve"> </w:t>
      </w:r>
      <w:r w:rsidR="005D0631" w:rsidRPr="00CB70F9">
        <w:rPr>
          <w:rFonts w:ascii="Calibri" w:hAnsi="Calibri" w:cs="Calibri"/>
          <w:b/>
        </w:rPr>
        <w:t>-</w:t>
      </w:r>
      <w:proofErr w:type="gramEnd"/>
      <w:r w:rsidR="00133239" w:rsidRPr="00CB70F9">
        <w:rPr>
          <w:rFonts w:ascii="Calibri" w:hAnsi="Calibri" w:cs="Calibri"/>
          <w:bCs/>
        </w:rPr>
        <w:t>Prof. Dr. Bülent Bilgehan</w:t>
      </w:r>
    </w:p>
    <w:p w14:paraId="2574C5B5" w14:textId="41C61CE5" w:rsidR="00445C05" w:rsidRPr="00CB70F9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 xml:space="preserve">4.2. </w:t>
      </w:r>
      <w:r w:rsidR="00445C05" w:rsidRPr="00CB70F9">
        <w:rPr>
          <w:rFonts w:ascii="Calibri" w:hAnsi="Calibri" w:cs="Calibri"/>
          <w:b/>
        </w:rPr>
        <w:t>Doktora Tezi</w:t>
      </w:r>
      <w:r w:rsidRPr="00CB70F9">
        <w:rPr>
          <w:rFonts w:ascii="Calibri" w:hAnsi="Calibri" w:cs="Calibri"/>
          <w:b/>
        </w:rPr>
        <w:t>/</w:t>
      </w:r>
      <w:r w:rsidR="00445C05" w:rsidRPr="00CB70F9">
        <w:rPr>
          <w:rFonts w:ascii="Calibri" w:hAnsi="Calibri" w:cs="Calibri"/>
          <w:b/>
        </w:rPr>
        <w:t xml:space="preserve">Tıpta Uzmanlık Tezi Başlığı ve </w:t>
      </w:r>
      <w:proofErr w:type="gramStart"/>
      <w:r w:rsidR="00445C05" w:rsidRPr="00CB70F9">
        <w:rPr>
          <w:rFonts w:ascii="Calibri" w:hAnsi="Calibri" w:cs="Calibri"/>
          <w:b/>
        </w:rPr>
        <w:t>Danışman(</w:t>
      </w:r>
      <w:proofErr w:type="spellStart"/>
      <w:proofErr w:type="gramEnd"/>
      <w:r w:rsidR="00445C05" w:rsidRPr="00CB70F9">
        <w:rPr>
          <w:rFonts w:ascii="Calibri" w:hAnsi="Calibri" w:cs="Calibri"/>
          <w:b/>
        </w:rPr>
        <w:t>lar</w:t>
      </w:r>
      <w:proofErr w:type="spellEnd"/>
      <w:r w:rsidR="00445C05" w:rsidRPr="00CB70F9">
        <w:rPr>
          <w:rFonts w:ascii="Calibri" w:hAnsi="Calibri" w:cs="Calibri"/>
          <w:b/>
        </w:rPr>
        <w:t xml:space="preserve">)ı: </w:t>
      </w:r>
    </w:p>
    <w:p w14:paraId="71F7975A" w14:textId="2C398758" w:rsidR="008A73D2" w:rsidRPr="00CB70F9" w:rsidRDefault="00C778B7" w:rsidP="005D0631">
      <w:pPr>
        <w:spacing w:before="100" w:beforeAutospacing="1" w:after="100" w:afterAutospacing="1" w:line="240" w:lineRule="atLeast"/>
        <w:ind w:left="708"/>
        <w:jc w:val="both"/>
        <w:rPr>
          <w:rFonts w:ascii="Calibri" w:hAnsi="Calibri" w:cs="Calibri"/>
          <w:bCs/>
        </w:rPr>
      </w:pPr>
      <w:proofErr w:type="spellStart"/>
      <w:r w:rsidRPr="00C778B7">
        <w:rPr>
          <w:rFonts w:ascii="Calibri" w:hAnsi="Calibri" w:cs="Calibri"/>
          <w:bCs/>
        </w:rPr>
        <w:t>Enhanced</w:t>
      </w:r>
      <w:proofErr w:type="spellEnd"/>
      <w:r w:rsidRPr="00C778B7">
        <w:rPr>
          <w:rFonts w:ascii="Calibri" w:hAnsi="Calibri" w:cs="Calibri"/>
          <w:bCs/>
        </w:rPr>
        <w:t xml:space="preserve"> </w:t>
      </w:r>
      <w:proofErr w:type="spellStart"/>
      <w:r w:rsidRPr="00C778B7">
        <w:rPr>
          <w:rFonts w:ascii="Calibri" w:hAnsi="Calibri" w:cs="Calibri"/>
          <w:bCs/>
        </w:rPr>
        <w:t>Unmanned</w:t>
      </w:r>
      <w:proofErr w:type="spellEnd"/>
      <w:r w:rsidRPr="00C778B7">
        <w:rPr>
          <w:rFonts w:ascii="Calibri" w:hAnsi="Calibri" w:cs="Calibri"/>
          <w:bCs/>
        </w:rPr>
        <w:t xml:space="preserve"> </w:t>
      </w:r>
      <w:proofErr w:type="spellStart"/>
      <w:r w:rsidRPr="00C778B7">
        <w:rPr>
          <w:rFonts w:ascii="Calibri" w:hAnsi="Calibri" w:cs="Calibri"/>
          <w:bCs/>
        </w:rPr>
        <w:t>Aerial</w:t>
      </w:r>
      <w:proofErr w:type="spellEnd"/>
      <w:r w:rsidRPr="00C778B7">
        <w:rPr>
          <w:rFonts w:ascii="Calibri" w:hAnsi="Calibri" w:cs="Calibri"/>
          <w:bCs/>
        </w:rPr>
        <w:t xml:space="preserve"> </w:t>
      </w:r>
      <w:proofErr w:type="spellStart"/>
      <w:r w:rsidRPr="00C778B7">
        <w:rPr>
          <w:rFonts w:ascii="Calibri" w:hAnsi="Calibri" w:cs="Calibri"/>
          <w:bCs/>
        </w:rPr>
        <w:t>Vehicle</w:t>
      </w:r>
      <w:proofErr w:type="spellEnd"/>
      <w:r w:rsidRPr="00C778B7">
        <w:rPr>
          <w:rFonts w:ascii="Calibri" w:hAnsi="Calibri" w:cs="Calibri"/>
          <w:bCs/>
        </w:rPr>
        <w:t xml:space="preserve"> </w:t>
      </w:r>
      <w:proofErr w:type="spellStart"/>
      <w:r w:rsidRPr="00C778B7">
        <w:rPr>
          <w:rFonts w:ascii="Calibri" w:hAnsi="Calibri" w:cs="Calibri"/>
          <w:bCs/>
        </w:rPr>
        <w:t>Communication</w:t>
      </w:r>
      <w:proofErr w:type="spellEnd"/>
      <w:r w:rsidRPr="00C778B7">
        <w:rPr>
          <w:rFonts w:ascii="Calibri" w:hAnsi="Calibri" w:cs="Calibri"/>
          <w:bCs/>
        </w:rPr>
        <w:t xml:space="preserve"> </w:t>
      </w:r>
      <w:proofErr w:type="spellStart"/>
      <w:r w:rsidRPr="00C778B7">
        <w:rPr>
          <w:rFonts w:ascii="Calibri" w:hAnsi="Calibri" w:cs="Calibri"/>
          <w:bCs/>
        </w:rPr>
        <w:t>Optimization</w:t>
      </w:r>
      <w:proofErr w:type="spellEnd"/>
      <w:r w:rsidRPr="00C778B7">
        <w:rPr>
          <w:rFonts w:ascii="Calibri" w:hAnsi="Calibri" w:cs="Calibri"/>
          <w:bCs/>
        </w:rPr>
        <w:t xml:space="preserve"> in Healthcare 5.0 </w:t>
      </w:r>
      <w:proofErr w:type="spellStart"/>
      <w:r w:rsidRPr="00C778B7">
        <w:rPr>
          <w:rFonts w:ascii="Calibri" w:hAnsi="Calibri" w:cs="Calibri"/>
          <w:bCs/>
        </w:rPr>
        <w:t>via</w:t>
      </w:r>
      <w:proofErr w:type="spellEnd"/>
      <w:r w:rsidRPr="00C778B7">
        <w:rPr>
          <w:rFonts w:ascii="Calibri" w:hAnsi="Calibri" w:cs="Calibri"/>
          <w:bCs/>
        </w:rPr>
        <w:t xml:space="preserve"> Blockchain and 5</w:t>
      </w:r>
      <w:proofErr w:type="gramStart"/>
      <w:r w:rsidRPr="00C778B7">
        <w:rPr>
          <w:rFonts w:ascii="Calibri" w:hAnsi="Calibri" w:cs="Calibri"/>
          <w:bCs/>
        </w:rPr>
        <w:t>G -</w:t>
      </w:r>
      <w:proofErr w:type="gramEnd"/>
      <w:r w:rsidRPr="00C778B7">
        <w:rPr>
          <w:rFonts w:ascii="Calibri" w:hAnsi="Calibri" w:cs="Calibri"/>
          <w:bCs/>
        </w:rPr>
        <w:t>Prof. Dr. Bülent Bilgehan</w:t>
      </w:r>
    </w:p>
    <w:p w14:paraId="225BB848" w14:textId="684F4771" w:rsidR="00C430F8" w:rsidRPr="00CB70F9" w:rsidRDefault="00C430F8" w:rsidP="005D0631">
      <w:pPr>
        <w:spacing w:before="240" w:after="240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5. Akademik Unvanlar:</w:t>
      </w:r>
    </w:p>
    <w:p w14:paraId="33B956FB" w14:textId="5855FE23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 xml:space="preserve">Yardımcı doçentlik tarihi: </w:t>
      </w:r>
    </w:p>
    <w:p w14:paraId="684AB732" w14:textId="760378B3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 xml:space="preserve">Doçentlik tarihi: </w:t>
      </w:r>
    </w:p>
    <w:p w14:paraId="1562D51B" w14:textId="7E3A721F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>Profesörlük tarihi:</w:t>
      </w:r>
      <w:r w:rsidR="007649A6" w:rsidRPr="00CB70F9">
        <w:rPr>
          <w:rFonts w:ascii="Calibri" w:hAnsi="Calibri" w:cs="Calibri"/>
        </w:rPr>
        <w:t xml:space="preserve"> </w:t>
      </w:r>
    </w:p>
    <w:p w14:paraId="0B961B6B" w14:textId="77777777" w:rsidR="00C430F8" w:rsidRPr="00CB70F9" w:rsidRDefault="00C430F8" w:rsidP="005D0631">
      <w:pPr>
        <w:spacing w:before="240" w:after="240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6. Yönetilen Yüksek Lisans ve Doktora Tezleri:</w:t>
      </w:r>
    </w:p>
    <w:p w14:paraId="75A09669" w14:textId="17DD100F" w:rsidR="00445C05" w:rsidRPr="00CB70F9" w:rsidRDefault="00C430F8" w:rsidP="005D0631">
      <w:pPr>
        <w:ind w:firstLine="284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ab/>
      </w:r>
      <w:r w:rsidR="00445C05" w:rsidRPr="00CB70F9">
        <w:rPr>
          <w:rFonts w:ascii="Calibri" w:hAnsi="Calibri" w:cs="Calibri"/>
          <w:b/>
        </w:rPr>
        <w:t>6.1.</w:t>
      </w:r>
      <w:r w:rsidR="00445C05" w:rsidRPr="00CB70F9">
        <w:rPr>
          <w:rFonts w:ascii="Calibri" w:hAnsi="Calibri" w:cs="Calibri"/>
        </w:rPr>
        <w:t xml:space="preserve"> Yüksek lisans tezleri</w:t>
      </w:r>
    </w:p>
    <w:p w14:paraId="18A68A9A" w14:textId="2CB71E7A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>6.2.</w:t>
      </w:r>
      <w:r w:rsidRPr="00CB70F9">
        <w:rPr>
          <w:rFonts w:ascii="Calibri" w:hAnsi="Calibri" w:cs="Calibri"/>
        </w:rPr>
        <w:t xml:space="preserve"> Doktora tezleri</w:t>
      </w:r>
    </w:p>
    <w:p w14:paraId="795FB555" w14:textId="0C7718E7" w:rsidR="00061AB6" w:rsidRPr="00CB70F9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 Yayınlar</w:t>
      </w:r>
    </w:p>
    <w:p w14:paraId="67BC7264" w14:textId="7AD7B91E" w:rsidR="00061AB6" w:rsidRPr="00CB70F9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7.1. Uluslararası hakemli dergilerde yayınlanan makaleler (SCI,</w:t>
      </w:r>
      <w:r w:rsidR="0079528E" w:rsidRPr="00CB70F9">
        <w:rPr>
          <w:rFonts w:ascii="Calibri" w:hAnsi="Calibri" w:cs="Calibri"/>
          <w:b/>
        </w:rPr>
        <w:t xml:space="preserve"> </w:t>
      </w:r>
      <w:r w:rsidRPr="00CB70F9">
        <w:rPr>
          <w:rFonts w:ascii="Calibri" w:hAnsi="Calibri" w:cs="Calibri"/>
          <w:b/>
        </w:rPr>
        <w:t>SSCI</w:t>
      </w:r>
      <w:r w:rsidR="00AB060F" w:rsidRPr="00CB70F9">
        <w:rPr>
          <w:rFonts w:ascii="Calibri" w:hAnsi="Calibri" w:cs="Calibri"/>
          <w:b/>
        </w:rPr>
        <w:t>, AHCI, ESCI</w:t>
      </w:r>
      <w:r w:rsidRPr="00CB70F9">
        <w:rPr>
          <w:rFonts w:ascii="Calibri" w:hAnsi="Calibri" w:cs="Calibri"/>
          <w:b/>
        </w:rPr>
        <w:t>)</w:t>
      </w:r>
    </w:p>
    <w:p w14:paraId="3579AD78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Style w:val="Hyperlink"/>
          <w:rFonts w:ascii="Calibri" w:hAnsi="Calibri" w:cs="Calibri"/>
          <w:color w:val="0C7DBB"/>
          <w:szCs w:val="24"/>
        </w:rPr>
      </w:pP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Bilgehan, B., Kayed, L., &amp; Sabuncu, Ö. (2022). General probability distribution model for wireless body sensors in the medical monitoring system. 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t>Biomedical Signal Processing and Control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, 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t>77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, 103777.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</w:rPr>
        <w:t xml:space="preserve"> </w:t>
      </w:r>
      <w:hyperlink r:id="rId8" w:tgtFrame="_blank" w:tooltip="Persistent link using digital object identifier" w:history="1">
        <w:r w:rsidRPr="00CB70F9">
          <w:rPr>
            <w:rFonts w:ascii="Calibri" w:eastAsia="Times New Roman" w:hAnsi="Calibri" w:cs="Calibri"/>
            <w:color w:val="222222"/>
            <w:szCs w:val="24"/>
            <w:shd w:val="clear" w:color="auto" w:fill="FFFFFF"/>
            <w:lang w:val="en-TR"/>
          </w:rPr>
          <w:t xml:space="preserve"> </w:t>
        </w:r>
        <w:proofErr w:type="spellStart"/>
        <w:r w:rsidRPr="00CB70F9">
          <w:rPr>
            <w:rStyle w:val="Hyperlink"/>
            <w:rFonts w:ascii="Calibri" w:hAnsi="Calibri" w:cs="Calibri"/>
            <w:color w:val="006699"/>
            <w:szCs w:val="24"/>
          </w:rPr>
          <w:t>doi</w:t>
        </w:r>
        <w:proofErr w:type="spellEnd"/>
        <w:r w:rsidRPr="00CB70F9">
          <w:rPr>
            <w:rStyle w:val="Hyperlink"/>
            <w:rFonts w:ascii="Calibri" w:hAnsi="Calibri" w:cs="Calibri"/>
            <w:color w:val="006699"/>
            <w:szCs w:val="24"/>
          </w:rPr>
          <w:t>: 10.1016/j.bspc.2022.103777</w:t>
        </w:r>
      </w:hyperlink>
    </w:p>
    <w:p w14:paraId="18009496" w14:textId="77777777" w:rsidR="007C2A36" w:rsidRPr="00CB70F9" w:rsidRDefault="007C2A36" w:rsidP="007C2A36">
      <w:pPr>
        <w:rPr>
          <w:rStyle w:val="Hyperlink"/>
          <w:rFonts w:ascii="Calibri" w:hAnsi="Calibri" w:cs="Calibri"/>
          <w:color w:val="0C7DBB"/>
        </w:rPr>
      </w:pPr>
    </w:p>
    <w:p w14:paraId="6950F69C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4472C4"/>
          <w:szCs w:val="24"/>
          <w:u w:val="single"/>
        </w:rPr>
      </w:pPr>
      <w:proofErr w:type="spellStart"/>
      <w:r w:rsidRPr="00CB70F9">
        <w:rPr>
          <w:rFonts w:ascii="Calibri" w:hAnsi="Calibri" w:cs="Calibri"/>
          <w:szCs w:val="24"/>
        </w:rPr>
        <w:lastRenderedPageBreak/>
        <w:t>Gürman</w:t>
      </w:r>
      <w:proofErr w:type="spellEnd"/>
      <w:r w:rsidRPr="00CB70F9">
        <w:rPr>
          <w:rFonts w:ascii="Calibri" w:hAnsi="Calibri" w:cs="Calibri"/>
          <w:szCs w:val="24"/>
        </w:rPr>
        <w:t xml:space="preserve"> M, </w:t>
      </w:r>
      <w:proofErr w:type="spellStart"/>
      <w:r w:rsidRPr="00CB70F9">
        <w:rPr>
          <w:rFonts w:ascii="Calibri" w:hAnsi="Calibri" w:cs="Calibri"/>
          <w:szCs w:val="24"/>
        </w:rPr>
        <w:t>Bilgehan</w:t>
      </w:r>
      <w:proofErr w:type="spellEnd"/>
      <w:r w:rsidRPr="00CB70F9">
        <w:rPr>
          <w:rFonts w:ascii="Calibri" w:hAnsi="Calibri" w:cs="Calibri"/>
          <w:szCs w:val="24"/>
        </w:rPr>
        <w:t xml:space="preserve"> B, </w:t>
      </w:r>
      <w:proofErr w:type="spellStart"/>
      <w:r w:rsidRPr="00CB70F9">
        <w:rPr>
          <w:rFonts w:ascii="Calibri" w:hAnsi="Calibri" w:cs="Calibri"/>
          <w:szCs w:val="24"/>
        </w:rPr>
        <w:t>Sabuncu</w:t>
      </w:r>
      <w:proofErr w:type="spellEnd"/>
      <w:r w:rsidRPr="00CB70F9">
        <w:rPr>
          <w:rFonts w:ascii="Calibri" w:hAnsi="Calibri" w:cs="Calibri"/>
          <w:szCs w:val="24"/>
        </w:rPr>
        <w:t xml:space="preserve"> Ö, Mirzaei O. A powerful probabilistic model for noise analysis in medical images. </w:t>
      </w:r>
      <w:proofErr w:type="spellStart"/>
      <w:r w:rsidRPr="00CB70F9">
        <w:rPr>
          <w:rFonts w:ascii="Calibri" w:hAnsi="Calibri" w:cs="Calibri"/>
          <w:i/>
          <w:iCs/>
          <w:szCs w:val="24"/>
        </w:rPr>
        <w:t>IntJ</w:t>
      </w:r>
      <w:proofErr w:type="spellEnd"/>
      <w:r w:rsidRPr="00CB70F9">
        <w:rPr>
          <w:rFonts w:ascii="Calibri" w:hAnsi="Calibri" w:cs="Calibri"/>
          <w:i/>
          <w:iCs/>
          <w:szCs w:val="24"/>
        </w:rPr>
        <w:t xml:space="preserve"> Imaging Syst Technol.</w:t>
      </w:r>
      <w:r w:rsidRPr="00CB70F9">
        <w:rPr>
          <w:rFonts w:ascii="Calibri" w:hAnsi="Calibri" w:cs="Calibri"/>
          <w:szCs w:val="24"/>
        </w:rPr>
        <w:t xml:space="preserve"> 2022;1‐15. </w:t>
      </w:r>
      <w:r w:rsidRPr="00CB70F9">
        <w:rPr>
          <w:rStyle w:val="Hyperlink"/>
          <w:rFonts w:ascii="Calibri" w:hAnsi="Calibri" w:cs="Calibri"/>
          <w:color w:val="006699"/>
          <w:szCs w:val="24"/>
        </w:rPr>
        <w:t>doi:10</w:t>
      </w:r>
      <w:r w:rsidRPr="00CB70F9">
        <w:rPr>
          <w:rFonts w:ascii="Calibri" w:hAnsi="Calibri" w:cs="Calibri"/>
          <w:color w:val="4472C4"/>
          <w:szCs w:val="24"/>
          <w:u w:val="single"/>
        </w:rPr>
        <w:t xml:space="preserve">.1002/ima.2283 </w:t>
      </w:r>
    </w:p>
    <w:p w14:paraId="6211C0BF" w14:textId="77777777" w:rsidR="007C2A36" w:rsidRPr="00CB70F9" w:rsidRDefault="007C2A36" w:rsidP="007C2A36">
      <w:pPr>
        <w:rPr>
          <w:rFonts w:ascii="Calibri" w:hAnsi="Calibri" w:cs="Calibri"/>
          <w:color w:val="4472C4"/>
          <w:u w:val="single"/>
          <w:lang w:val="en-US"/>
        </w:rPr>
      </w:pPr>
    </w:p>
    <w:p w14:paraId="5E1C45D0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An optimized device‐to‐device (D2D) blockchain network for the insurance industry.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International Journal of Communication Systems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e5446. </w:t>
      </w:r>
      <w:hyperlink r:id="rId9" w:history="1">
        <w:r w:rsidRPr="00CB70F9">
          <w:rPr>
            <w:rStyle w:val="Hyperlink"/>
            <w:rFonts w:ascii="Calibri" w:hAnsi="Calibri" w:cs="Calibri"/>
            <w:color w:val="006699"/>
            <w:szCs w:val="24"/>
          </w:rPr>
          <w:t xml:space="preserve"> doi:10.1002/dac.5446</w:t>
        </w:r>
      </w:hyperlink>
      <w:r w:rsidRPr="00CB70F9">
        <w:rPr>
          <w:rStyle w:val="Hyperlink"/>
          <w:rFonts w:ascii="Calibri" w:hAnsi="Calibri" w:cs="Calibri"/>
          <w:color w:val="006699"/>
          <w:szCs w:val="24"/>
        </w:rPr>
        <w:t xml:space="preserve"> </w:t>
      </w:r>
      <w:r w:rsidRPr="00CB70F9">
        <w:rPr>
          <w:rFonts w:ascii="Calibri" w:hAnsi="Calibri" w:cs="Calibri"/>
          <w:szCs w:val="24"/>
        </w:rPr>
        <w:t>(2023)</w:t>
      </w:r>
    </w:p>
    <w:p w14:paraId="7DAF2203" w14:textId="77777777" w:rsidR="007C2A36" w:rsidRPr="00CB70F9" w:rsidRDefault="007C2A36" w:rsidP="007C2A36">
      <w:pPr>
        <w:pStyle w:val="ListParagraph"/>
        <w:rPr>
          <w:rFonts w:ascii="Calibri" w:hAnsi="Calibri" w:cs="Calibri"/>
          <w:szCs w:val="24"/>
        </w:rPr>
      </w:pPr>
    </w:p>
    <w:p w14:paraId="42B8CB0B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 (2023). Statistical RMS delay spread representation in 5G mm-Wave analysis using real-time measurements.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Wireless Networks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1-11. </w:t>
      </w:r>
      <w:hyperlink r:id="rId10" w:history="1">
        <w:r w:rsidRPr="00CB70F9">
          <w:rPr>
            <w:rStyle w:val="Hyperlink"/>
            <w:rFonts w:ascii="Calibri" w:hAnsi="Calibri" w:cs="Calibri"/>
            <w:color w:val="006699"/>
            <w:szCs w:val="24"/>
          </w:rPr>
          <w:t xml:space="preserve"> </w:t>
        </w:r>
        <w:proofErr w:type="spellStart"/>
        <w:r w:rsidRPr="00CB70F9">
          <w:rPr>
            <w:rStyle w:val="Hyperlink"/>
            <w:rFonts w:ascii="Calibri" w:hAnsi="Calibri" w:cs="Calibri"/>
            <w:color w:val="006699"/>
            <w:szCs w:val="24"/>
          </w:rPr>
          <w:t>doi</w:t>
        </w:r>
        <w:proofErr w:type="spellEnd"/>
        <w:r w:rsidRPr="00CB70F9">
          <w:rPr>
            <w:rStyle w:val="Hyperlink"/>
            <w:rFonts w:ascii="Calibri" w:hAnsi="Calibri" w:cs="Calibri"/>
            <w:color w:val="006699"/>
            <w:szCs w:val="24"/>
          </w:rPr>
          <w:t xml:space="preserve">: </w:t>
        </w:r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10.1007/s11276-023-03332-6</w:t>
        </w:r>
      </w:hyperlink>
      <w:r w:rsidRPr="00CB70F9">
        <w:rPr>
          <w:rFonts w:ascii="Calibri" w:hAnsi="Calibri" w:cs="Calibri"/>
          <w:color w:val="333333"/>
          <w:szCs w:val="24"/>
          <w:shd w:val="clear" w:color="auto" w:fill="FCFCFC"/>
        </w:rPr>
        <w:t xml:space="preserve"> </w:t>
      </w:r>
    </w:p>
    <w:p w14:paraId="46524BDF" w14:textId="77777777" w:rsidR="007C2A36" w:rsidRPr="00CB70F9" w:rsidRDefault="007C2A36" w:rsidP="007C2A36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5E3592E9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B., Kneebone, E., &amp; Mirzaei, O. (2023). Effective deep learning classification for kidney stone using axial computed tomography (CT) images.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Biomedical Engineering/</w:t>
      </w:r>
      <w:proofErr w:type="spellStart"/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Biomedizinische</w:t>
      </w:r>
      <w:proofErr w:type="spellEnd"/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 xml:space="preserve"> Technik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(0). </w:t>
      </w:r>
      <w:r w:rsidRPr="00CB70F9">
        <w:rPr>
          <w:rStyle w:val="Hyperlink"/>
          <w:rFonts w:ascii="Calibri" w:hAnsi="Calibri" w:cs="Calibri"/>
          <w:color w:val="006699"/>
          <w:szCs w:val="24"/>
        </w:rPr>
        <w:t>doi:</w:t>
      </w:r>
      <w:hyperlink r:id="rId11" w:tgtFrame="_blank" w:history="1">
        <w:r w:rsidRPr="00CB70F9">
          <w:rPr>
            <w:rStyle w:val="Hyperlink"/>
            <w:rFonts w:ascii="Calibri" w:hAnsi="Calibri" w:cs="Calibri"/>
            <w:szCs w:val="24"/>
            <w:shd w:val="clear" w:color="auto" w:fill="FFFFFF"/>
          </w:rPr>
          <w:t>10.1515/bmt-2022-0142</w:t>
        </w:r>
      </w:hyperlink>
    </w:p>
    <w:p w14:paraId="4851D9DF" w14:textId="77777777" w:rsidR="007C2A36" w:rsidRPr="00CB70F9" w:rsidRDefault="007C2A36" w:rsidP="007C2A36">
      <w:pPr>
        <w:pStyle w:val="ListParagraph"/>
        <w:rPr>
          <w:rFonts w:ascii="Calibri" w:hAnsi="Calibri" w:cs="Calibri"/>
          <w:szCs w:val="24"/>
        </w:rPr>
      </w:pPr>
    </w:p>
    <w:p w14:paraId="07202911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(2023). Component-Related Phase Noise Evaluation Method for the LC Oscillators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. Circuits, Systems, and Signal Processing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1-20. </w:t>
      </w:r>
      <w:hyperlink r:id="rId12" w:history="1">
        <w:proofErr w:type="spellStart"/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doi</w:t>
        </w:r>
        <w:proofErr w:type="spellEnd"/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: 10.1007/s00034-023-02472-6</w:t>
        </w:r>
      </w:hyperlink>
      <w:r w:rsidRPr="00CB70F9">
        <w:rPr>
          <w:rFonts w:ascii="Calibri" w:hAnsi="Calibri" w:cs="Calibri"/>
          <w:color w:val="333333"/>
          <w:szCs w:val="24"/>
          <w:shd w:val="clear" w:color="auto" w:fill="FCFCFC"/>
        </w:rPr>
        <w:t xml:space="preserve"> </w:t>
      </w:r>
    </w:p>
    <w:p w14:paraId="77D4179C" w14:textId="77777777" w:rsidR="007C2A36" w:rsidRPr="00CB70F9" w:rsidRDefault="007C2A36" w:rsidP="007C2A36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59FD0F0A" w14:textId="7D8DD220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Optimized blockchain network model for 6G cellular vehicle‐to‐everything communication.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Transactions on Emerging Telecommunications Technologies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e4868. </w:t>
      </w:r>
      <w:proofErr w:type="spellStart"/>
      <w:r w:rsidRPr="00CB70F9">
        <w:rPr>
          <w:rStyle w:val="Hyperlink"/>
          <w:rFonts w:ascii="Calibri" w:hAnsi="Calibri" w:cs="Calibri"/>
          <w:szCs w:val="24"/>
        </w:rPr>
        <w:t>doi</w:t>
      </w:r>
      <w:proofErr w:type="spellEnd"/>
      <w:r w:rsidRPr="00CB70F9">
        <w:rPr>
          <w:rStyle w:val="Hyperlink"/>
          <w:rFonts w:ascii="Calibri" w:hAnsi="Calibri" w:cs="Calibri"/>
          <w:szCs w:val="24"/>
        </w:rPr>
        <w:t>: 10.1002/ett.4868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</w:p>
    <w:p w14:paraId="6F3AB321" w14:textId="77777777" w:rsidR="0079528E" w:rsidRPr="00CB70F9" w:rsidRDefault="0079528E" w:rsidP="0079528E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718CF810" w14:textId="77777777" w:rsidR="0079528E" w:rsidRPr="00166F5C" w:rsidRDefault="0079528E" w:rsidP="0079528E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222222"/>
          <w:szCs w:val="24"/>
          <w:shd w:val="clear" w:color="auto" w:fill="FFFFFF"/>
          <w:lang w:val="tr-TR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 (2024). Revolutionizing Healthcare 5.0: Blockchain-Driven Optimization of Drone-to-Everything Communication Using 5G Network for Enhanced Medical Services.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Technology in Society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102552. </w:t>
      </w:r>
      <w:r w:rsidRPr="00CB70F9">
        <w:rPr>
          <w:rStyle w:val="Hyperlink"/>
          <w:rFonts w:ascii="Calibri" w:hAnsi="Calibri" w:cs="Calibri"/>
          <w:szCs w:val="24"/>
        </w:rPr>
        <w:t xml:space="preserve">Doi: </w:t>
      </w:r>
      <w:hyperlink r:id="rId13" w:tgtFrame="_blank" w:tooltip="Persistent link using digital object identifier" w:history="1">
        <w:r w:rsidRPr="00CB70F9">
          <w:rPr>
            <w:rStyle w:val="Hyperlink"/>
            <w:rFonts w:ascii="Calibri" w:hAnsi="Calibri" w:cs="Calibri"/>
            <w:szCs w:val="24"/>
          </w:rPr>
          <w:t>10.1016/j.techsoc.2024.102552</w:t>
        </w:r>
      </w:hyperlink>
      <w:r w:rsidRPr="00CB70F9">
        <w:rPr>
          <w:rFonts w:ascii="Calibri" w:hAnsi="Calibri" w:cs="Calibri"/>
          <w:szCs w:val="24"/>
        </w:rPr>
        <w:t xml:space="preserve"> </w:t>
      </w:r>
    </w:p>
    <w:p w14:paraId="1BC8F97B" w14:textId="77777777" w:rsidR="00166F5C" w:rsidRDefault="00166F5C" w:rsidP="00166F5C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  <w:lang w:val="tr-TR"/>
        </w:rPr>
      </w:pPr>
    </w:p>
    <w:p w14:paraId="70266F4E" w14:textId="77777777" w:rsidR="00166F5C" w:rsidRPr="00166F5C" w:rsidRDefault="00166F5C" w:rsidP="00166F5C">
      <w:pPr>
        <w:numPr>
          <w:ilvl w:val="0"/>
          <w:numId w:val="3"/>
        </w:numPr>
        <w:ind w:left="360"/>
        <w:contextualSpacing/>
        <w:jc w:val="both"/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</w:pPr>
      <w:proofErr w:type="spellStart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Sabuncu</w:t>
      </w:r>
      <w:proofErr w:type="spellEnd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 xml:space="preserve">, Ö., &amp; </w:t>
      </w:r>
      <w:proofErr w:type="spellStart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Bilgehan</w:t>
      </w:r>
      <w:proofErr w:type="spellEnd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, B. (2025). Novel Statistical Modelling and Optimization Techniques of Fading Channel Coefficients for 5G Network Performance. </w:t>
      </w:r>
      <w:r w:rsidRPr="00166F5C">
        <w:rPr>
          <w:rFonts w:asciiTheme="minorHAnsi" w:eastAsia="Times" w:hAnsiTheme="minorHAnsi" w:cstheme="minorHAnsi"/>
          <w:i/>
          <w:iCs/>
          <w:color w:val="222222"/>
          <w:shd w:val="clear" w:color="auto" w:fill="FFFFFF"/>
          <w:lang w:val="en-US" w:eastAsia="da-DK"/>
        </w:rPr>
        <w:t>Journal of Network and Systems Management</w:t>
      </w:r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, </w:t>
      </w:r>
      <w:r w:rsidRPr="00166F5C">
        <w:rPr>
          <w:rFonts w:asciiTheme="minorHAnsi" w:eastAsia="Times" w:hAnsiTheme="minorHAnsi" w:cstheme="minorHAnsi"/>
          <w:i/>
          <w:iCs/>
          <w:color w:val="222222"/>
          <w:shd w:val="clear" w:color="auto" w:fill="FFFFFF"/>
          <w:lang w:val="en-US" w:eastAsia="da-DK"/>
        </w:rPr>
        <w:t>33</w:t>
      </w:r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 xml:space="preserve">(2), 42. </w:t>
      </w:r>
      <w:hyperlink r:id="rId14" w:history="1">
        <w:r w:rsidRPr="00166F5C">
          <w:rPr>
            <w:rFonts w:asciiTheme="minorHAnsi" w:eastAsia="Times" w:hAnsiTheme="minorHAnsi" w:cstheme="minorHAnsi"/>
            <w:color w:val="0563C1"/>
            <w:u w:val="single"/>
            <w:shd w:val="clear" w:color="auto" w:fill="FFFFFF"/>
            <w:lang w:val="en-US" w:eastAsia="da-DK"/>
          </w:rPr>
          <w:t>https://doi.org/10.1007/s10922-025-09905-4</w:t>
        </w:r>
      </w:hyperlink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 xml:space="preserve"> </w:t>
      </w:r>
    </w:p>
    <w:p w14:paraId="0D8905A4" w14:textId="77777777" w:rsidR="00166F5C" w:rsidRPr="00166F5C" w:rsidRDefault="00166F5C" w:rsidP="00166F5C">
      <w:pPr>
        <w:shd w:val="clear" w:color="auto" w:fill="FFFFFF"/>
        <w:rPr>
          <w:rFonts w:asciiTheme="minorHAnsi" w:hAnsiTheme="minorHAnsi" w:cstheme="minorHAnsi"/>
          <w:color w:val="222222"/>
          <w:lang w:val="en-US"/>
        </w:rPr>
      </w:pPr>
    </w:p>
    <w:p w14:paraId="5CAA1342" w14:textId="77777777" w:rsidR="00166F5C" w:rsidRPr="00166F5C" w:rsidRDefault="00166F5C" w:rsidP="00166F5C">
      <w:pPr>
        <w:numPr>
          <w:ilvl w:val="0"/>
          <w:numId w:val="3"/>
        </w:numPr>
        <w:ind w:left="360"/>
        <w:contextualSpacing/>
        <w:jc w:val="both"/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</w:pPr>
      <w:proofErr w:type="spellStart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Sabuncu</w:t>
      </w:r>
      <w:proofErr w:type="spellEnd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 xml:space="preserve">, Ö., &amp; </w:t>
      </w:r>
      <w:proofErr w:type="spellStart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Bilgehan</w:t>
      </w:r>
      <w:proofErr w:type="spellEnd"/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, B. (2025). Human-Centric IoT-Driven Digital Twins in Predictive Maintenance for Optimizing Industry 5.0. </w:t>
      </w:r>
      <w:r w:rsidRPr="00166F5C">
        <w:rPr>
          <w:rFonts w:asciiTheme="minorHAnsi" w:eastAsia="Times" w:hAnsiTheme="minorHAnsi" w:cstheme="minorHAnsi"/>
          <w:i/>
          <w:iCs/>
          <w:color w:val="222222"/>
          <w:shd w:val="clear" w:color="auto" w:fill="FFFFFF"/>
          <w:lang w:val="en-US" w:eastAsia="da-DK"/>
        </w:rPr>
        <w:t>Journal of Metaverse</w:t>
      </w:r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>, </w:t>
      </w:r>
      <w:r w:rsidRPr="00166F5C">
        <w:rPr>
          <w:rFonts w:asciiTheme="minorHAnsi" w:eastAsia="Times" w:hAnsiTheme="minorHAnsi" w:cstheme="minorHAnsi"/>
          <w:i/>
          <w:iCs/>
          <w:color w:val="222222"/>
          <w:shd w:val="clear" w:color="auto" w:fill="FFFFFF"/>
          <w:lang w:val="en-US" w:eastAsia="da-DK"/>
        </w:rPr>
        <w:t>5</w:t>
      </w:r>
      <w:r w:rsidRPr="00166F5C"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  <w:t xml:space="preserve">(1), 64-72. </w:t>
      </w:r>
      <w:hyperlink r:id="rId15" w:history="1">
        <w:r w:rsidRPr="00166F5C">
          <w:rPr>
            <w:rFonts w:asciiTheme="minorHAnsi" w:eastAsia="Times" w:hAnsiTheme="minorHAnsi" w:cstheme="minorHAnsi"/>
            <w:color w:val="0563C1"/>
            <w:u w:val="single"/>
            <w:lang w:val="en-US" w:eastAsia="da-DK"/>
          </w:rPr>
          <w:t>https://doi.org/10.57019/jmv.1596909</w:t>
        </w:r>
      </w:hyperlink>
    </w:p>
    <w:p w14:paraId="75B63FF3" w14:textId="77777777" w:rsidR="00166F5C" w:rsidRPr="00166F5C" w:rsidRDefault="00166F5C" w:rsidP="00166F5C">
      <w:pPr>
        <w:contextualSpacing/>
        <w:jc w:val="both"/>
        <w:rPr>
          <w:rFonts w:asciiTheme="minorHAnsi" w:eastAsia="Times" w:hAnsiTheme="minorHAnsi" w:cstheme="minorHAnsi"/>
          <w:color w:val="222222"/>
          <w:shd w:val="clear" w:color="auto" w:fill="FFFFFF"/>
          <w:lang w:val="en-US" w:eastAsia="da-DK"/>
        </w:rPr>
      </w:pPr>
    </w:p>
    <w:p w14:paraId="50051D1D" w14:textId="6D6B14CB" w:rsidR="0079528E" w:rsidRPr="00166F5C" w:rsidRDefault="00166F5C" w:rsidP="00166F5C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222222"/>
          <w:szCs w:val="24"/>
          <w:shd w:val="clear" w:color="auto" w:fill="FFFFFF"/>
          <w:lang w:val="tr-TR"/>
        </w:rPr>
      </w:pPr>
      <w:proofErr w:type="spellStart"/>
      <w:r w:rsidRPr="00166F5C">
        <w:rPr>
          <w:rFonts w:asciiTheme="minorHAnsi" w:hAnsiTheme="minorHAnsi" w:cstheme="minorHAnsi"/>
          <w:color w:val="222222"/>
          <w:szCs w:val="24"/>
          <w:shd w:val="clear" w:color="auto" w:fill="FFFFFF"/>
        </w:rPr>
        <w:t>Bilgehan</w:t>
      </w:r>
      <w:proofErr w:type="spellEnd"/>
      <w:r w:rsidRPr="00166F5C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166F5C">
        <w:rPr>
          <w:rFonts w:asciiTheme="minorHAnsi" w:hAnsiTheme="minorHAnsi" w:cstheme="minorHAnsi"/>
          <w:color w:val="222222"/>
          <w:szCs w:val="24"/>
          <w:shd w:val="clear" w:color="auto" w:fill="FFFFFF"/>
        </w:rPr>
        <w:t>Sabuncu</w:t>
      </w:r>
      <w:proofErr w:type="spellEnd"/>
      <w:r w:rsidRPr="00166F5C">
        <w:rPr>
          <w:rFonts w:asciiTheme="minorHAnsi" w:hAnsiTheme="minorHAnsi" w:cstheme="minorHAnsi"/>
          <w:color w:val="222222"/>
          <w:szCs w:val="24"/>
          <w:shd w:val="clear" w:color="auto" w:fill="FFFFFF"/>
        </w:rPr>
        <w:t>, Ö. (2025). Adaptive UAV Deployment for Enhanced Connectivity in Disaster-Stricken Emergency Networks: A Multi-Objective Approach. </w:t>
      </w:r>
      <w:r w:rsidRPr="00166F5C">
        <w:rPr>
          <w:rFonts w:asciiTheme="minorHAnsi" w:hAnsiTheme="minorHAnsi" w:cstheme="minorHAnsi"/>
          <w:i/>
          <w:iCs/>
          <w:color w:val="222222"/>
          <w:szCs w:val="24"/>
          <w:shd w:val="clear" w:color="auto" w:fill="FFFFFF"/>
        </w:rPr>
        <w:t>Ad Hoc Networks</w:t>
      </w:r>
      <w:r w:rsidRPr="00166F5C">
        <w:rPr>
          <w:rFonts w:asciiTheme="minorHAnsi" w:hAnsiTheme="minorHAnsi" w:cstheme="minorHAnsi"/>
          <w:color w:val="222222"/>
          <w:szCs w:val="24"/>
          <w:shd w:val="clear" w:color="auto" w:fill="FFFFFF"/>
        </w:rPr>
        <w:t>, 103953.</w:t>
      </w:r>
      <w:r w:rsidRPr="00166F5C">
        <w:t xml:space="preserve"> </w:t>
      </w:r>
      <w:hyperlink r:id="rId16" w:tgtFrame="_blank" w:tooltip="Persistent link using digital object identifier" w:history="1">
        <w:r w:rsidRPr="00166F5C">
          <w:rPr>
            <w:rFonts w:asciiTheme="minorHAnsi" w:hAnsiTheme="minorHAnsi" w:cstheme="minorHAnsi"/>
            <w:color w:val="0563C1"/>
            <w:szCs w:val="24"/>
            <w:u w:val="single"/>
          </w:rPr>
          <w:t>https://doi.org/10.1016/j.adhoc.2025.103953</w:t>
        </w:r>
      </w:hyperlink>
      <w:r>
        <w:t xml:space="preserve"> </w:t>
      </w:r>
    </w:p>
    <w:p w14:paraId="33CE116B" w14:textId="77777777" w:rsidR="0079528E" w:rsidRPr="00CB70F9" w:rsidRDefault="0079528E" w:rsidP="0079528E">
      <w:pPr>
        <w:pStyle w:val="ListParagraph"/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227C7056" w14:textId="72D28806" w:rsidR="00A66AA4" w:rsidRPr="00CB70F9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7.2</w:t>
      </w:r>
      <w:r w:rsidRPr="00CB70F9">
        <w:rPr>
          <w:rFonts w:ascii="Calibri" w:hAnsi="Calibri" w:cs="Calibri"/>
        </w:rPr>
        <w:t xml:space="preserve">. </w:t>
      </w:r>
      <w:r w:rsidRPr="00CB70F9">
        <w:rPr>
          <w:rFonts w:ascii="Calibri" w:hAnsi="Calibri" w:cs="Calibri"/>
          <w:b/>
        </w:rPr>
        <w:t>Uluslararası diğer hakemli dergilerde yayınlanan makaleler</w:t>
      </w:r>
      <w:r w:rsidR="000E2DF7" w:rsidRPr="00CB70F9">
        <w:rPr>
          <w:rFonts w:ascii="Calibri" w:hAnsi="Calibri" w:cs="Calibri"/>
          <w:b/>
        </w:rPr>
        <w:t xml:space="preserve"> </w:t>
      </w:r>
    </w:p>
    <w:p w14:paraId="179E7E2D" w14:textId="77777777" w:rsidR="00A66AA4" w:rsidRPr="00CB70F9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7.3. Uluslararası bilimsel toplantılarda sunulan ve bildiri kitabında basılan bildiriler</w:t>
      </w:r>
    </w:p>
    <w:p w14:paraId="4D890D03" w14:textId="77777777" w:rsidR="007C2A36" w:rsidRPr="00CB70F9" w:rsidRDefault="007C2A36" w:rsidP="007C2A36">
      <w:pPr>
        <w:pStyle w:val="ListParagraph"/>
        <w:numPr>
          <w:ilvl w:val="0"/>
          <w:numId w:val="4"/>
        </w:numPr>
        <w:spacing w:after="160" w:line="259" w:lineRule="auto"/>
        <w:rPr>
          <w:rStyle w:val="Hyperlink"/>
          <w:rFonts w:ascii="Calibri" w:hAnsi="Calibri" w:cs="Calibri"/>
          <w:color w:val="006699"/>
          <w:szCs w:val="24"/>
          <w:shd w:val="clear" w:color="auto" w:fill="FFFFFF"/>
        </w:rPr>
      </w:pP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Sabuncu, Ö., &amp; Bilgehan, B. (2021, December). Performance Evaluation for Various Deep Learning (DL) Methods Applied to Kidney Stone Diseases. In 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t xml:space="preserve">2021 International 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lastRenderedPageBreak/>
        <w:t>Conference on Forthcoming Networks and Sustainability in AIoT Era (FoNeS-AIoT)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 (pp. 1-3). IEEE.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</w:rPr>
        <w:t xml:space="preserve"> </w:t>
      </w:r>
      <w:r w:rsidRPr="00CB70F9">
        <w:rPr>
          <w:rStyle w:val="Hyperlink"/>
          <w:rFonts w:ascii="Calibri" w:hAnsi="Calibri" w:cs="Calibri"/>
          <w:color w:val="006699"/>
          <w:szCs w:val="24"/>
        </w:rPr>
        <w:t>doi:</w:t>
      </w:r>
      <w:hyperlink r:id="rId17" w:tgtFrame="_blank" w:history="1">
        <w:r w:rsidRPr="00CB70F9">
          <w:rPr>
            <w:rStyle w:val="Hyperlink"/>
            <w:rFonts w:ascii="Calibri" w:hAnsi="Calibri" w:cs="Calibri"/>
            <w:color w:val="006699"/>
            <w:szCs w:val="24"/>
            <w:shd w:val="clear" w:color="auto" w:fill="FFFFFF"/>
          </w:rPr>
          <w:t>10.1109/FoNeS-AIoT54873.2021.00010</w:t>
        </w:r>
      </w:hyperlink>
    </w:p>
    <w:p w14:paraId="1DC502B6" w14:textId="77777777" w:rsidR="007C2A36" w:rsidRPr="00CB70F9" w:rsidRDefault="007C2A36" w:rsidP="007C2A36">
      <w:pPr>
        <w:pStyle w:val="ListParagraph"/>
        <w:ind w:left="360"/>
        <w:rPr>
          <w:rStyle w:val="Hyperlink"/>
          <w:rFonts w:ascii="Calibri" w:hAnsi="Calibri" w:cs="Calibri"/>
          <w:color w:val="006699"/>
          <w:szCs w:val="24"/>
          <w:shd w:val="clear" w:color="auto" w:fill="FFFFFF"/>
        </w:rPr>
      </w:pPr>
    </w:p>
    <w:p w14:paraId="2A05B2B2" w14:textId="77777777" w:rsidR="007C2A36" w:rsidRPr="00CB70F9" w:rsidRDefault="007C2A36" w:rsidP="007C2A3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color w:val="333333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(2022, August). Synchronization and Analysis of Chaotic Circuit with Application to Communication in the internet of things (IoT) Services. In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2022 International Conference on Artificial Intelligence in Everything (AIE)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 (pp. 674-678). IEEE.</w:t>
      </w:r>
      <w:r w:rsidRPr="00CB70F9">
        <w:rPr>
          <w:rFonts w:ascii="Calibri" w:hAnsi="Calibri" w:cs="Calibri"/>
          <w:color w:val="333333"/>
          <w:szCs w:val="24"/>
          <w:shd w:val="clear" w:color="auto" w:fill="FFFFFF"/>
        </w:rPr>
        <w:t xml:space="preserve"> </w:t>
      </w:r>
      <w:proofErr w:type="spellStart"/>
      <w:r w:rsidRPr="00CB70F9">
        <w:rPr>
          <w:rStyle w:val="Hyperlink"/>
          <w:rFonts w:ascii="Calibri" w:hAnsi="Calibri" w:cs="Calibri"/>
          <w:color w:val="006699"/>
          <w:szCs w:val="24"/>
        </w:rPr>
        <w:t>doi</w:t>
      </w:r>
      <w:proofErr w:type="spellEnd"/>
      <w:r w:rsidRPr="00CB70F9">
        <w:rPr>
          <w:rStyle w:val="Hyperlink"/>
          <w:rFonts w:ascii="Calibri" w:hAnsi="Calibri" w:cs="Calibri"/>
          <w:color w:val="006699"/>
          <w:szCs w:val="24"/>
        </w:rPr>
        <w:t>: 10.1109/AIE57029.2022.00132.</w:t>
      </w:r>
      <w:r w:rsidRPr="00CB70F9">
        <w:rPr>
          <w:rFonts w:ascii="Calibri" w:hAnsi="Calibri" w:cs="Calibri"/>
          <w:color w:val="333333"/>
          <w:szCs w:val="24"/>
          <w:shd w:val="clear" w:color="auto" w:fill="FFFFFF"/>
        </w:rPr>
        <w:t xml:space="preserve"> </w:t>
      </w:r>
    </w:p>
    <w:p w14:paraId="37A52171" w14:textId="77777777" w:rsidR="007C2A36" w:rsidRPr="00CB70F9" w:rsidRDefault="007C2A36" w:rsidP="007C2A36">
      <w:pPr>
        <w:rPr>
          <w:rFonts w:ascii="Calibri" w:hAnsi="Calibri" w:cs="Calibri"/>
          <w:color w:val="333333"/>
          <w:shd w:val="clear" w:color="auto" w:fill="FFFFFF"/>
        </w:rPr>
      </w:pPr>
    </w:p>
    <w:p w14:paraId="0A883F02" w14:textId="6EB464AF" w:rsidR="007C2A36" w:rsidRPr="00166F5C" w:rsidRDefault="007C2A36" w:rsidP="00382FF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color w:val="333333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Sadıkoğlu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F.,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 (2023, March). A Comparative Analysis of the Different CNN Models Using Fuzzy PROMETHEE for Classification of Kidney Stone. In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15th International Conference on Applications of Fuzzy Systems, Soft Computing and Artificial Intelligence Tools–ICAFS-2022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 (pp. 77-84). Cham: Springer Nature Switzerland. </w:t>
      </w:r>
      <w:hyperlink r:id="rId18" w:history="1"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doi:10.1007/978-3-031-25252-5_15</w:t>
        </w:r>
      </w:hyperlink>
      <w:r w:rsidRPr="00CB70F9">
        <w:rPr>
          <w:rFonts w:ascii="Calibri" w:hAnsi="Calibri" w:cs="Calibri"/>
          <w:color w:val="333333"/>
          <w:szCs w:val="24"/>
          <w:shd w:val="clear" w:color="auto" w:fill="FCFCFC"/>
        </w:rPr>
        <w:t xml:space="preserve"> </w:t>
      </w:r>
    </w:p>
    <w:p w14:paraId="38853FDF" w14:textId="77777777" w:rsidR="00166F5C" w:rsidRDefault="00166F5C" w:rsidP="00166F5C">
      <w:pPr>
        <w:pStyle w:val="ListParagraph"/>
        <w:rPr>
          <w:rFonts w:ascii="Calibri" w:hAnsi="Calibri" w:cs="Calibri"/>
          <w:color w:val="333333"/>
          <w:szCs w:val="24"/>
          <w:shd w:val="clear" w:color="auto" w:fill="FFFFFF"/>
        </w:rPr>
      </w:pPr>
    </w:p>
    <w:p w14:paraId="3418DA8E" w14:textId="42BA27AA" w:rsidR="00166F5C" w:rsidRPr="00166F5C" w:rsidRDefault="00166F5C" w:rsidP="00166F5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Sadıkoğlu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F., </w:t>
      </w: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B., &amp; </w:t>
      </w: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 Ö. (2023, September). Fixed Power Optimized Path Selection Using Fuzzy Pairing for C-V2X Communication. In </w:t>
      </w:r>
      <w:r w:rsidRPr="007B1828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International Conference on Theory and Applications of Fuzzy Systems and Soft Computing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 (pp. 20-27). Cham: Springer Nature Switzerland. </w:t>
      </w:r>
      <w:hyperlink r:id="rId19" w:history="1">
        <w:r w:rsidRPr="007B1828">
          <w:rPr>
            <w:color w:val="0563C1"/>
            <w:sz w:val="22"/>
            <w:szCs w:val="22"/>
            <w:u w:val="single"/>
            <w:lang w:val="en-US" w:eastAsia="da-DK"/>
          </w:rPr>
          <w:t>https://doi.org/10.1007/978-3-031-76283-3_6</w:t>
        </w:r>
      </w:hyperlink>
      <w:r w:rsidRPr="007B1828">
        <w:rPr>
          <w:color w:val="222222"/>
          <w:sz w:val="22"/>
          <w:szCs w:val="22"/>
          <w:lang w:val="en-US" w:eastAsia="da-DK"/>
        </w:rPr>
        <w:t xml:space="preserve"> </w:t>
      </w:r>
    </w:p>
    <w:p w14:paraId="511AD091" w14:textId="77777777" w:rsidR="00527ED1" w:rsidRPr="00CB70F9" w:rsidRDefault="00527ED1" w:rsidP="00527ED1">
      <w:pPr>
        <w:pStyle w:val="ListParagraph"/>
        <w:rPr>
          <w:rFonts w:ascii="Calibri" w:hAnsi="Calibri" w:cs="Calibri"/>
          <w:color w:val="333333"/>
          <w:szCs w:val="24"/>
          <w:shd w:val="clear" w:color="auto" w:fill="FFFFFF"/>
        </w:rPr>
      </w:pPr>
    </w:p>
    <w:p w14:paraId="14C53C18" w14:textId="0052680C" w:rsidR="00527ED1" w:rsidRPr="00166F5C" w:rsidRDefault="00527ED1" w:rsidP="00527ED1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333333"/>
          <w:szCs w:val="24"/>
          <w:shd w:val="clear" w:color="auto" w:fill="FFFFFF"/>
        </w:rPr>
      </w:pPr>
      <w:proofErr w:type="spellStart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Sadıkoğlu</w:t>
      </w:r>
      <w:proofErr w:type="spellEnd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 xml:space="preserve">, F., </w:t>
      </w:r>
      <w:proofErr w:type="spellStart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, Ö. (202</w:t>
      </w:r>
      <w:r w:rsidR="00166F5C">
        <w:rPr>
          <w:rFonts w:ascii="Times New Roman" w:hAnsi="Times New Roman"/>
          <w:color w:val="222222"/>
          <w:szCs w:val="24"/>
          <w:shd w:val="clear" w:color="auto" w:fill="FFFFFF"/>
        </w:rPr>
        <w:t>4</w:t>
      </w:r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, November). An Effective Probabilistic Model for Clutter Signal Representation. In </w:t>
      </w:r>
      <w:r w:rsidRPr="00CB70F9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World Conference Intelligent System for Industrial Automation</w:t>
      </w:r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 xml:space="preserve"> (pp. 165-172). Cham: Springer Nature Switzerland. </w:t>
      </w:r>
      <w:r w:rsidRPr="00CB70F9">
        <w:rPr>
          <w:rFonts w:ascii="Times New Roman" w:hAnsi="Times New Roman"/>
          <w:color w:val="2E74B5"/>
          <w:szCs w:val="24"/>
          <w:u w:val="single"/>
          <w:shd w:val="clear" w:color="auto" w:fill="FFFFFF"/>
        </w:rPr>
        <w:t xml:space="preserve">Doi: </w:t>
      </w:r>
      <w:r w:rsidRPr="00CB70F9">
        <w:rPr>
          <w:rFonts w:ascii="Times New Roman" w:hAnsi="Times New Roman"/>
          <w:color w:val="2E74B5"/>
          <w:szCs w:val="24"/>
          <w:u w:val="single"/>
          <w:shd w:val="clear" w:color="auto" w:fill="FCFCFC"/>
        </w:rPr>
        <w:t xml:space="preserve">10.1007/978-3-031-53488-1_20 </w:t>
      </w:r>
    </w:p>
    <w:p w14:paraId="1533D51C" w14:textId="77777777" w:rsidR="00166F5C" w:rsidRDefault="00166F5C" w:rsidP="00166F5C">
      <w:pPr>
        <w:pStyle w:val="ListParagraph"/>
        <w:rPr>
          <w:rFonts w:ascii="Times New Roman" w:hAnsi="Times New Roman"/>
          <w:color w:val="333333"/>
          <w:szCs w:val="24"/>
          <w:shd w:val="clear" w:color="auto" w:fill="FFFFFF"/>
        </w:rPr>
      </w:pPr>
    </w:p>
    <w:p w14:paraId="00835137" w14:textId="77777777" w:rsidR="00166F5C" w:rsidRDefault="00166F5C" w:rsidP="00166F5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Sadıkoğlu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F., </w:t>
      </w: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B., &amp; </w:t>
      </w: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 Ö. (2024, April). Optimized Solution for Multipath Faded Mm-Wave Signal in IoT Network. In </w:t>
      </w:r>
      <w:r w:rsidRPr="007B1828">
        <w:rPr>
          <w:rFonts w:eastAsia="Times"/>
          <w:i/>
          <w:iCs/>
          <w:color w:val="222222"/>
          <w:sz w:val="22"/>
          <w:szCs w:val="22"/>
          <w:shd w:val="clear" w:color="auto" w:fill="FFFFFF"/>
          <w:lang w:val="en-US" w:eastAsia="da-DK"/>
        </w:rPr>
        <w:t>International Conference on Smart Environment and Green Technologies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 (pp. 153-160). Cham: Springer Nature Switzerland. </w:t>
      </w:r>
      <w:hyperlink r:id="rId20" w:history="1">
        <w:r w:rsidRPr="007B1828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https://doi.org/10.1007/978-3-031-81564-5_19</w:t>
        </w:r>
      </w:hyperlink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48CF6DBE" w14:textId="77777777" w:rsidR="00166F5C" w:rsidRPr="00837270" w:rsidRDefault="00166F5C" w:rsidP="00166F5C">
      <w:pPr>
        <w:spacing w:after="160" w:line="259" w:lineRule="auto"/>
        <w:ind w:left="360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</w:p>
    <w:p w14:paraId="47F17575" w14:textId="3E6DB8D5" w:rsidR="00166F5C" w:rsidRPr="00166F5C" w:rsidRDefault="00166F5C" w:rsidP="00166F5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"/>
          <w:color w:val="333333"/>
          <w:sz w:val="22"/>
          <w:szCs w:val="22"/>
          <w:shd w:val="clear" w:color="auto" w:fill="FFFFFF"/>
          <w:lang w:val="en-US" w:eastAsia="da-DK"/>
        </w:rPr>
      </w:pPr>
      <w:r w:rsidRPr="00837270">
        <w:rPr>
          <w:color w:val="222222"/>
          <w:sz w:val="22"/>
          <w:szCs w:val="22"/>
          <w:shd w:val="clear" w:color="auto" w:fill="FFFFFF"/>
        </w:rPr>
        <w:t xml:space="preserve">Sadıkoğlu, F., Sabuncu, Ö., &amp; Bilgehan, B. (2024, April).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Revolutionizing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 xml:space="preserve"> Connectivity: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Exploring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 xml:space="preserve"> Blockchain Integration in Advanced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Communication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 xml:space="preserve"> Networks.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In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> </w:t>
      </w:r>
      <w:r w:rsidRPr="00837270">
        <w:rPr>
          <w:i/>
          <w:iCs/>
          <w:color w:val="222222"/>
          <w:sz w:val="22"/>
          <w:szCs w:val="22"/>
          <w:shd w:val="clear" w:color="auto" w:fill="FFFFFF"/>
        </w:rPr>
        <w:t xml:space="preserve">International Conference on Smart Environment and </w:t>
      </w:r>
      <w:proofErr w:type="spellStart"/>
      <w:r w:rsidRPr="00837270">
        <w:rPr>
          <w:i/>
          <w:iCs/>
          <w:color w:val="222222"/>
          <w:sz w:val="22"/>
          <w:szCs w:val="22"/>
          <w:shd w:val="clear" w:color="auto" w:fill="FFFFFF"/>
        </w:rPr>
        <w:t>Green</w:t>
      </w:r>
      <w:proofErr w:type="spellEnd"/>
      <w:r w:rsidRPr="00837270">
        <w:rPr>
          <w:i/>
          <w:iCs/>
          <w:color w:val="222222"/>
          <w:sz w:val="22"/>
          <w:szCs w:val="22"/>
          <w:shd w:val="clear" w:color="auto" w:fill="FFFFFF"/>
        </w:rPr>
        <w:t xml:space="preserve"> Technologies</w:t>
      </w:r>
      <w:r w:rsidRPr="00837270">
        <w:rPr>
          <w:color w:val="222222"/>
          <w:sz w:val="22"/>
          <w:szCs w:val="22"/>
          <w:shd w:val="clear" w:color="auto" w:fill="FFFFFF"/>
        </w:rPr>
        <w:t> (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pp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 xml:space="preserve">. 227-233).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Cham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Springer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 xml:space="preserve"> Nature </w:t>
      </w:r>
      <w:proofErr w:type="spellStart"/>
      <w:r w:rsidRPr="00837270">
        <w:rPr>
          <w:color w:val="222222"/>
          <w:sz w:val="22"/>
          <w:szCs w:val="22"/>
          <w:shd w:val="clear" w:color="auto" w:fill="FFFFFF"/>
        </w:rPr>
        <w:t>Switzerland</w:t>
      </w:r>
      <w:proofErr w:type="spellEnd"/>
      <w:r w:rsidRPr="00837270">
        <w:rPr>
          <w:color w:val="222222"/>
          <w:sz w:val="22"/>
          <w:szCs w:val="22"/>
          <w:shd w:val="clear" w:color="auto" w:fill="FFFFFF"/>
        </w:rPr>
        <w:t>.</w:t>
      </w:r>
      <w:r w:rsidRPr="00837270">
        <w:rPr>
          <w:rStyle w:val="c-bibliographic-informationvalue"/>
          <w:color w:val="222222"/>
          <w:sz w:val="22"/>
          <w:szCs w:val="22"/>
        </w:rPr>
        <w:t xml:space="preserve"> </w:t>
      </w:r>
      <w:hyperlink r:id="rId21" w:history="1">
        <w:r w:rsidRPr="00837270">
          <w:rPr>
            <w:rStyle w:val="Hyperlink"/>
            <w:sz w:val="22"/>
            <w:szCs w:val="22"/>
          </w:rPr>
          <w:t>https://doi.org/10.1007/978-3-031-81564-5_28</w:t>
        </w:r>
      </w:hyperlink>
      <w:r w:rsidRPr="00837270">
        <w:rPr>
          <w:rStyle w:val="c-bibliographic-informationvalue"/>
          <w:color w:val="222222"/>
          <w:sz w:val="22"/>
          <w:szCs w:val="22"/>
        </w:rPr>
        <w:t xml:space="preserve"> </w:t>
      </w:r>
    </w:p>
    <w:p w14:paraId="6DD9A1A3" w14:textId="77777777" w:rsidR="00527ED1" w:rsidRPr="00CB70F9" w:rsidRDefault="00527ED1" w:rsidP="005D0631">
      <w:pPr>
        <w:pStyle w:val="ListParagraph"/>
        <w:spacing w:after="160" w:line="259" w:lineRule="auto"/>
        <w:ind w:left="0"/>
        <w:rPr>
          <w:rFonts w:ascii="Calibri" w:hAnsi="Calibri" w:cs="Calibri"/>
          <w:color w:val="333333"/>
          <w:szCs w:val="24"/>
          <w:shd w:val="clear" w:color="auto" w:fill="FFFFFF"/>
        </w:rPr>
      </w:pPr>
    </w:p>
    <w:p w14:paraId="5965A7CD" w14:textId="65DAAF2F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 xml:space="preserve">7.4. Yazılan </w:t>
      </w:r>
      <w:r w:rsidR="00B44824" w:rsidRPr="00CB70F9">
        <w:rPr>
          <w:rFonts w:ascii="Calibri" w:hAnsi="Calibri" w:cs="Calibri"/>
          <w:b/>
        </w:rPr>
        <w:t>ulusal/</w:t>
      </w:r>
      <w:r w:rsidRPr="00CB70F9">
        <w:rPr>
          <w:rFonts w:ascii="Calibri" w:hAnsi="Calibri" w:cs="Calibri"/>
          <w:b/>
        </w:rPr>
        <w:t>uluslararası kitaplar veya kitaplarda bölümler</w:t>
      </w:r>
    </w:p>
    <w:p w14:paraId="2EF46265" w14:textId="77777777" w:rsidR="00166F5C" w:rsidRPr="007B1828" w:rsidRDefault="00166F5C" w:rsidP="00166F5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proofErr w:type="spellStart"/>
      <w:r w:rsidRPr="007B1828">
        <w:rPr>
          <w:color w:val="222222"/>
          <w:sz w:val="22"/>
          <w:szCs w:val="22"/>
          <w:shd w:val="clear" w:color="auto" w:fill="FFFFFF"/>
          <w:lang w:val="en-US" w:eastAsia="da-DK"/>
        </w:rPr>
        <w:t>Sabuncu</w:t>
      </w:r>
      <w:proofErr w:type="spellEnd"/>
      <w:r w:rsidRPr="007B1828">
        <w:rPr>
          <w:color w:val="222222"/>
          <w:sz w:val="22"/>
          <w:szCs w:val="22"/>
          <w:shd w:val="clear" w:color="auto" w:fill="FFFFFF"/>
          <w:lang w:val="en-US" w:eastAsia="da-DK"/>
        </w:rPr>
        <w:t xml:space="preserve">, Ö., &amp; </w:t>
      </w:r>
      <w:proofErr w:type="spellStart"/>
      <w:r w:rsidRPr="007B1828">
        <w:rPr>
          <w:color w:val="222222"/>
          <w:sz w:val="22"/>
          <w:szCs w:val="22"/>
          <w:shd w:val="clear" w:color="auto" w:fill="FFFFFF"/>
          <w:lang w:val="en-US" w:eastAsia="da-DK"/>
        </w:rPr>
        <w:t>Bilgehan</w:t>
      </w:r>
      <w:proofErr w:type="spellEnd"/>
      <w:r w:rsidRPr="007B1828">
        <w:rPr>
          <w:color w:val="222222"/>
          <w:sz w:val="22"/>
          <w:szCs w:val="22"/>
          <w:shd w:val="clear" w:color="auto" w:fill="FFFFFF"/>
          <w:lang w:val="en-US" w:eastAsia="da-DK"/>
        </w:rPr>
        <w:t>, B.</w:t>
      </w:r>
      <w:r w:rsidRPr="00837270">
        <w:rPr>
          <w:color w:val="222222"/>
          <w:sz w:val="22"/>
          <w:szCs w:val="22"/>
          <w:shd w:val="clear" w:color="auto" w:fill="FFFFFF"/>
          <w:lang w:val="en-US" w:eastAsia="da-DK"/>
        </w:rPr>
        <w:t xml:space="preserve"> (2025)</w:t>
      </w:r>
      <w:r w:rsidRPr="007B1828">
        <w:rPr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Transforming UAV Framework with Blockchain, IoT, and Workflow Sorting: Integrating Technologies for Medical Delivery.</w:t>
      </w:r>
      <w:r w:rsidRPr="00837270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AI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Horizons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From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Learning to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Understanding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—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Navigating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Challenges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Across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Industries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>.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2" w:history="1">
        <w:r w:rsidRPr="007B1828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https://doi.org/10.1007/978-3-031-86749-1</w:t>
        </w:r>
      </w:hyperlink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706F939B" w14:textId="77777777" w:rsidR="00166F5C" w:rsidRPr="007B1828" w:rsidRDefault="00166F5C" w:rsidP="00166F5C">
      <w:pPr>
        <w:spacing w:after="160" w:line="259" w:lineRule="auto"/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037E9620" w14:textId="77777777" w:rsidR="00166F5C" w:rsidRPr="007B1828" w:rsidRDefault="00166F5C" w:rsidP="00166F5C">
      <w:pPr>
        <w:numPr>
          <w:ilvl w:val="0"/>
          <w:numId w:val="9"/>
        </w:numPr>
        <w:spacing w:line="259" w:lineRule="auto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B., &amp; </w:t>
      </w: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, Ö.</w:t>
      </w:r>
      <w:r w:rsidRPr="00837270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(2025)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UAV-Assisted Dynamic IoT Network Deployment in Disaster Zones.</w:t>
      </w:r>
      <w:r w:rsidRPr="00837270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AI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Horizons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From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Learning to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Understanding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—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Navigating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Challenges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Across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Industries</w:t>
      </w:r>
      <w:proofErr w:type="spellEnd"/>
      <w:r w:rsidRPr="00837270">
        <w:rPr>
          <w:color w:val="333333"/>
          <w:sz w:val="22"/>
          <w:szCs w:val="22"/>
          <w:shd w:val="clear" w:color="auto" w:fill="FFFFFF"/>
        </w:rPr>
        <w:t>.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3" w:history="1">
        <w:r w:rsidRPr="007B1828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https://doi.org/10.1007/978-3-031-86749-1</w:t>
        </w:r>
      </w:hyperlink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2A5203FF" w14:textId="77777777" w:rsidR="00166F5C" w:rsidRPr="007B1828" w:rsidRDefault="00166F5C" w:rsidP="00166F5C">
      <w:pPr>
        <w:ind w:left="720"/>
        <w:contextualSpacing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27701439" w14:textId="77777777" w:rsidR="00166F5C" w:rsidRPr="007B1828" w:rsidRDefault="00166F5C" w:rsidP="00166F5C">
      <w:pPr>
        <w:spacing w:line="259" w:lineRule="auto"/>
        <w:ind w:left="360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</w:p>
    <w:p w14:paraId="11C4863B" w14:textId="77777777" w:rsidR="00166F5C" w:rsidRPr="007B1828" w:rsidRDefault="00166F5C" w:rsidP="00166F5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</w:pP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Bilgehan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B., &amp; </w:t>
      </w:r>
      <w:proofErr w:type="spellStart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Sabuncu</w:t>
      </w:r>
      <w:proofErr w:type="spellEnd"/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, Ö. </w:t>
      </w:r>
      <w:r w:rsidRPr="00837270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(2025) 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>Predictive Modelling of Outdoor Wireless Propagation for Future 5G Networks in Cyprus.</w:t>
      </w:r>
      <w:r w:rsidRPr="00837270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AI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Horizons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From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Learning to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Understanding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—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Navigating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Challenges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Across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837270">
        <w:rPr>
          <w:i/>
          <w:iCs/>
          <w:color w:val="333333"/>
          <w:sz w:val="22"/>
          <w:szCs w:val="22"/>
          <w:shd w:val="clear" w:color="auto" w:fill="FFFFFF"/>
        </w:rPr>
        <w:t>Industries</w:t>
      </w:r>
      <w:proofErr w:type="spellEnd"/>
      <w:r w:rsidRPr="00837270">
        <w:rPr>
          <w:i/>
          <w:iCs/>
          <w:color w:val="333333"/>
          <w:sz w:val="22"/>
          <w:szCs w:val="22"/>
          <w:shd w:val="clear" w:color="auto" w:fill="FFFFFF"/>
        </w:rPr>
        <w:t>.</w:t>
      </w:r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  <w:hyperlink r:id="rId24" w:history="1">
        <w:r w:rsidRPr="007B1828">
          <w:rPr>
            <w:rFonts w:eastAsia="Times"/>
            <w:color w:val="0563C1"/>
            <w:sz w:val="22"/>
            <w:szCs w:val="22"/>
            <w:u w:val="single"/>
            <w:shd w:val="clear" w:color="auto" w:fill="FFFFFF"/>
            <w:lang w:val="en-US" w:eastAsia="da-DK"/>
          </w:rPr>
          <w:t>https://doi.org/10.1007/978-3-031-86749-1</w:t>
        </w:r>
      </w:hyperlink>
      <w:r w:rsidRPr="007B1828">
        <w:rPr>
          <w:rFonts w:eastAsia="Times"/>
          <w:color w:val="222222"/>
          <w:sz w:val="22"/>
          <w:szCs w:val="22"/>
          <w:shd w:val="clear" w:color="auto" w:fill="FFFFFF"/>
          <w:lang w:val="en-US" w:eastAsia="da-DK"/>
        </w:rPr>
        <w:t xml:space="preserve"> </w:t>
      </w:r>
    </w:p>
    <w:p w14:paraId="7C6B1A99" w14:textId="77777777" w:rsidR="00166F5C" w:rsidRPr="00CB70F9" w:rsidRDefault="00166F5C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</w:p>
    <w:p w14:paraId="4AB65513" w14:textId="77777777" w:rsidR="005D12CA" w:rsidRPr="00CB70F9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7.5. Ulusal hakemli dergilerde yayınlanan makaleler</w:t>
      </w:r>
    </w:p>
    <w:p w14:paraId="0E260A29" w14:textId="00E26EA8" w:rsidR="00AB060F" w:rsidRPr="00CB70F9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8. Sanat ve Tasarım Etkinlikleri</w:t>
      </w:r>
    </w:p>
    <w:p w14:paraId="665F759A" w14:textId="0F7B804A" w:rsidR="005D0631" w:rsidRPr="00CB70F9" w:rsidRDefault="00AB060F" w:rsidP="00445C05">
      <w:pPr>
        <w:spacing w:line="48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9</w:t>
      </w:r>
      <w:r w:rsidR="0028245C" w:rsidRPr="00CB70F9">
        <w:rPr>
          <w:rFonts w:ascii="Calibri" w:hAnsi="Calibri" w:cs="Calibri"/>
          <w:b/>
        </w:rPr>
        <w:t>. Projeler</w:t>
      </w:r>
    </w:p>
    <w:p w14:paraId="1BA3514A" w14:textId="4ABA9B70" w:rsidR="008C47E8" w:rsidRPr="00CB70F9" w:rsidRDefault="00AB060F" w:rsidP="00445C05">
      <w:pPr>
        <w:spacing w:line="48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10</w:t>
      </w:r>
      <w:r w:rsidR="00A433A1" w:rsidRPr="00CB70F9">
        <w:rPr>
          <w:rFonts w:ascii="Calibri" w:hAnsi="Calibri" w:cs="Calibri"/>
          <w:b/>
        </w:rPr>
        <w:t>. İdari Görevler</w:t>
      </w:r>
    </w:p>
    <w:p w14:paraId="65A43AE1" w14:textId="6E094E17" w:rsidR="00133239" w:rsidRPr="00CB70F9" w:rsidRDefault="00133239" w:rsidP="00F23BFD">
      <w:pPr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bCs/>
        </w:rPr>
      </w:pPr>
      <w:r w:rsidRPr="00CB70F9">
        <w:rPr>
          <w:rFonts w:ascii="Calibri" w:hAnsi="Calibri" w:cs="Calibri"/>
          <w:bCs/>
        </w:rPr>
        <w:t>Elektrik ve Elektronik Mühendisliği Bölüm Başkan Yardımcısı</w:t>
      </w:r>
      <w:r w:rsidR="008C47E8" w:rsidRPr="00CB70F9">
        <w:rPr>
          <w:rFonts w:ascii="Calibri" w:hAnsi="Calibri" w:cs="Calibri"/>
          <w:bCs/>
        </w:rPr>
        <w:t xml:space="preserve"> </w:t>
      </w:r>
    </w:p>
    <w:p w14:paraId="329AED4D" w14:textId="31966E1B" w:rsidR="001D4572" w:rsidRPr="00CB70F9" w:rsidRDefault="001D4572" w:rsidP="00F23BFD">
      <w:pPr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bCs/>
        </w:rPr>
      </w:pPr>
      <w:r w:rsidRPr="00CB70F9">
        <w:rPr>
          <w:rFonts w:ascii="Calibri" w:hAnsi="Calibri" w:cs="Calibri"/>
          <w:bCs/>
        </w:rPr>
        <w:t>Bilim, Teknoloji, Mühendislik Uygulama ve Araştırma Merkezi Yönetim Kurulu Üyesi</w:t>
      </w:r>
    </w:p>
    <w:p w14:paraId="7AA50E01" w14:textId="72B11B91" w:rsidR="00F23BFD" w:rsidRPr="00CB70F9" w:rsidRDefault="00282121" w:rsidP="00445C05">
      <w:pPr>
        <w:spacing w:line="48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1</w:t>
      </w:r>
      <w:r w:rsidR="00AB060F" w:rsidRPr="00CB70F9">
        <w:rPr>
          <w:rFonts w:ascii="Calibri" w:hAnsi="Calibri" w:cs="Calibri"/>
          <w:b/>
        </w:rPr>
        <w:t>1</w:t>
      </w:r>
      <w:r w:rsidRPr="00CB70F9">
        <w:rPr>
          <w:rFonts w:ascii="Calibri" w:hAnsi="Calibri" w:cs="Calibri"/>
          <w:b/>
        </w:rPr>
        <w:t>. Bilimsel ve Mesleki Kuruluşlara Üyelikler</w:t>
      </w:r>
    </w:p>
    <w:p w14:paraId="25994FCF" w14:textId="32F0F553" w:rsidR="002940A4" w:rsidRPr="00CB70F9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lang w:val="en-AU"/>
        </w:rPr>
      </w:pPr>
      <w:r w:rsidRPr="00CB70F9">
        <w:rPr>
          <w:rFonts w:ascii="Calibri" w:hAnsi="Calibri" w:cs="Calibri"/>
          <w:b/>
          <w:lang w:val="en-AU"/>
        </w:rPr>
        <w:t>1</w:t>
      </w:r>
      <w:r w:rsidR="00AB060F" w:rsidRPr="00CB70F9">
        <w:rPr>
          <w:rFonts w:ascii="Calibri" w:hAnsi="Calibri" w:cs="Calibri"/>
          <w:b/>
          <w:lang w:val="en-AU"/>
        </w:rPr>
        <w:t>2</w:t>
      </w:r>
      <w:r w:rsidRPr="00CB70F9">
        <w:rPr>
          <w:rFonts w:ascii="Calibri" w:hAnsi="Calibri" w:cs="Calibri"/>
          <w:b/>
          <w:lang w:val="en-AU"/>
        </w:rPr>
        <w:t xml:space="preserve">. </w:t>
      </w:r>
      <w:proofErr w:type="spellStart"/>
      <w:r w:rsidRPr="00CB70F9">
        <w:rPr>
          <w:rFonts w:ascii="Calibri" w:hAnsi="Calibri" w:cs="Calibri"/>
          <w:b/>
          <w:lang w:val="en-AU"/>
        </w:rPr>
        <w:t>Ödüller</w:t>
      </w:r>
      <w:proofErr w:type="spellEnd"/>
    </w:p>
    <w:p w14:paraId="47F51E1B" w14:textId="48596F62" w:rsidR="00133239" w:rsidRPr="00CB70F9" w:rsidRDefault="00133239" w:rsidP="00E56C18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rPr>
          <w:rFonts w:ascii="Calibri" w:eastAsia="Times New Roman" w:hAnsi="Calibri" w:cs="Calibri"/>
          <w:color w:val="000000"/>
          <w:szCs w:val="24"/>
          <w:lang w:val="en-TR"/>
        </w:rPr>
      </w:pPr>
      <w:r w:rsidRPr="00CB70F9">
        <w:rPr>
          <w:rFonts w:ascii="Calibri" w:eastAsia="Times New Roman" w:hAnsi="Calibri" w:cs="Calibri"/>
          <w:szCs w:val="24"/>
          <w:lang w:val="en-TR"/>
        </w:rPr>
        <w:t xml:space="preserve">ISSN International </w:t>
      </w:r>
      <w:r w:rsidR="005D0631" w:rsidRPr="00CB70F9">
        <w:rPr>
          <w:rFonts w:ascii="Calibri" w:eastAsia="Times New Roman" w:hAnsi="Calibri" w:cs="Calibri"/>
          <w:szCs w:val="24"/>
          <w:lang w:val="tr-TR"/>
        </w:rPr>
        <w:t xml:space="preserve">Best </w:t>
      </w:r>
      <w:r w:rsidRPr="00CB70F9">
        <w:rPr>
          <w:rFonts w:ascii="Calibri" w:eastAsia="Times New Roman" w:hAnsi="Calibri" w:cs="Calibri"/>
          <w:szCs w:val="24"/>
          <w:lang w:val="en-TR"/>
        </w:rPr>
        <w:t>Research</w:t>
      </w:r>
      <w:r w:rsidR="005D0631" w:rsidRPr="00CB70F9">
        <w:rPr>
          <w:rFonts w:ascii="Calibri" w:eastAsia="Times New Roman" w:hAnsi="Calibri" w:cs="Calibri"/>
          <w:szCs w:val="24"/>
          <w:lang w:val="tr-TR"/>
        </w:rPr>
        <w:t>er</w:t>
      </w:r>
      <w:r w:rsidRPr="00CB70F9">
        <w:rPr>
          <w:rFonts w:ascii="Calibri" w:eastAsia="Times New Roman" w:hAnsi="Calibri" w:cs="Calibri"/>
          <w:szCs w:val="24"/>
          <w:lang w:val="en-TR"/>
        </w:rPr>
        <w:t xml:space="preserve"> Award</w:t>
      </w:r>
      <w:r w:rsidRPr="00CB70F9">
        <w:rPr>
          <w:rFonts w:ascii="Calibri" w:eastAsia="Times New Roman" w:hAnsi="Calibri" w:cs="Calibri"/>
          <w:szCs w:val="24"/>
          <w:lang w:val="tr-TR"/>
        </w:rPr>
        <w:t>,</w:t>
      </w:r>
      <w:r w:rsidRPr="00CB70F9">
        <w:rPr>
          <w:rFonts w:ascii="Calibri" w:eastAsia="Times New Roman" w:hAnsi="Calibri" w:cs="Calibri"/>
          <w:szCs w:val="24"/>
          <w:lang w:val="en-TR"/>
        </w:rPr>
        <w:t xml:space="preserve"> </w:t>
      </w:r>
      <w:r w:rsidRPr="00CB70F9">
        <w:rPr>
          <w:rFonts w:ascii="Calibri" w:hAnsi="Calibri" w:cs="Calibri"/>
          <w:color w:val="000000"/>
          <w:szCs w:val="24"/>
          <w:lang w:val="en-TR"/>
        </w:rPr>
        <w:t>Titles are Awarded by, ISSN AWARDS</w:t>
      </w:r>
      <w:r w:rsidRPr="00CB70F9">
        <w:rPr>
          <w:rFonts w:ascii="Calibri" w:hAnsi="Calibri" w:cs="Calibri"/>
          <w:color w:val="000000"/>
          <w:szCs w:val="24"/>
          <w:lang w:val="tr-TR"/>
        </w:rPr>
        <w:t xml:space="preserve"> </w:t>
      </w:r>
      <w:r w:rsidRPr="00CB70F9">
        <w:rPr>
          <w:rFonts w:ascii="Calibri" w:hAnsi="Calibri" w:cs="Calibri"/>
          <w:color w:val="000000"/>
          <w:szCs w:val="24"/>
          <w:lang w:val="en-TR"/>
        </w:rPr>
        <w:t xml:space="preserve">with, World Research Council &amp; Times of Research </w:t>
      </w:r>
    </w:p>
    <w:p w14:paraId="2F96B062" w14:textId="77777777" w:rsidR="00133239" w:rsidRPr="00CB70F9" w:rsidRDefault="00133239" w:rsidP="00133239">
      <w:pPr>
        <w:pStyle w:val="ListParagraph"/>
        <w:shd w:val="clear" w:color="auto" w:fill="FFFFFF"/>
        <w:spacing w:before="240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2190C056" w14:textId="15D14943" w:rsidR="00133239" w:rsidRPr="00CB70F9" w:rsidRDefault="005D0631" w:rsidP="00133239">
      <w:pPr>
        <w:pStyle w:val="ListParagraph"/>
        <w:numPr>
          <w:ilvl w:val="0"/>
          <w:numId w:val="5"/>
        </w:numPr>
        <w:shd w:val="clear" w:color="auto" w:fill="FFFFFF"/>
        <w:spacing w:before="240"/>
        <w:rPr>
          <w:rFonts w:ascii="Calibri" w:eastAsia="Times New Roman" w:hAnsi="Calibri" w:cs="Calibri"/>
          <w:color w:val="222222"/>
          <w:szCs w:val="24"/>
          <w:lang w:val="en-TR"/>
        </w:rPr>
      </w:pPr>
      <w:r w:rsidRPr="00CB70F9">
        <w:rPr>
          <w:rFonts w:ascii="Calibri" w:eastAsia="Times New Roman" w:hAnsi="Calibri" w:cs="Calibri"/>
          <w:color w:val="222222"/>
          <w:szCs w:val="24"/>
          <w:lang w:val="tr-TR"/>
        </w:rPr>
        <w:t>O</w:t>
      </w:r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 xml:space="preserve">ne of the best 3 papers which got the best paper award </w:t>
      </w:r>
      <w:r w:rsidRPr="00CB70F9">
        <w:rPr>
          <w:rFonts w:ascii="Calibri" w:eastAsia="Times New Roman" w:hAnsi="Calibri" w:cs="Calibri"/>
          <w:color w:val="222222"/>
          <w:szCs w:val="24"/>
          <w:lang w:val="tr-TR"/>
        </w:rPr>
        <w:t>at</w:t>
      </w:r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 xml:space="preserve"> the IEEE International Conference on AI in Everything (AIE</w:t>
      </w:r>
      <w:proofErr w:type="gramStart"/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>) -</w:t>
      </w:r>
      <w:proofErr w:type="gramEnd"/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 xml:space="preserve"> 2022.</w:t>
      </w:r>
    </w:p>
    <w:p w14:paraId="492F6481" w14:textId="77777777" w:rsidR="00133239" w:rsidRPr="00CB70F9" w:rsidRDefault="00133239" w:rsidP="00133239">
      <w:pPr>
        <w:pStyle w:val="ListParagraph"/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2678FCA1" w14:textId="77777777" w:rsidR="00F23BFD" w:rsidRPr="00CB70F9" w:rsidRDefault="00133239" w:rsidP="00F23BFD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Y</w:t>
      </w:r>
      <w:r w:rsidR="003B461B" w:rsidRPr="00CB70F9">
        <w:rPr>
          <w:rFonts w:ascii="Calibri" w:eastAsia="Times New Roman" w:hAnsi="Calibri" w:cs="Calibri"/>
          <w:color w:val="222222"/>
          <w:szCs w:val="24"/>
        </w:rPr>
        <w:t>akın</w:t>
      </w:r>
      <w:proofErr w:type="spellEnd"/>
      <w:r w:rsidR="003B461B"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Doğu</w:t>
      </w:r>
      <w:proofErr w:type="spellEnd"/>
      <w:r w:rsidR="003B461B"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Üniversitesi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2022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Genç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A</w:t>
      </w:r>
      <w:r w:rsidRPr="00CB70F9">
        <w:rPr>
          <w:rFonts w:ascii="Calibri" w:eastAsia="Times New Roman" w:hAnsi="Calibri" w:cs="Calibri"/>
          <w:color w:val="222222"/>
          <w:szCs w:val="24"/>
        </w:rPr>
        <w:t>raştırmacı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Ö</w:t>
      </w:r>
      <w:r w:rsidRPr="00CB70F9">
        <w:rPr>
          <w:rFonts w:ascii="Calibri" w:eastAsia="Times New Roman" w:hAnsi="Calibri" w:cs="Calibri"/>
          <w:color w:val="222222"/>
          <w:szCs w:val="24"/>
        </w:rPr>
        <w:t>dülü</w:t>
      </w:r>
      <w:proofErr w:type="spellEnd"/>
    </w:p>
    <w:p w14:paraId="0A8066B6" w14:textId="77777777" w:rsidR="00F23BFD" w:rsidRPr="00CB70F9" w:rsidRDefault="00F23BFD" w:rsidP="00F23BFD">
      <w:pPr>
        <w:pStyle w:val="ListParagraph"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0F45B886" w14:textId="5BC81921" w:rsidR="00F23BFD" w:rsidRPr="00CB70F9" w:rsidRDefault="00F23BFD" w:rsidP="00F23BFD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r w:rsidRPr="00CB70F9">
        <w:rPr>
          <w:rFonts w:ascii="Calibri" w:eastAsia="Calibri" w:hAnsi="Calibri" w:cs="Calibri"/>
          <w:color w:val="000000"/>
          <w:szCs w:val="24"/>
        </w:rPr>
        <w:t>World Top Scientists Awards" under the category of "Best Researcher Award".</w:t>
      </w:r>
    </w:p>
    <w:p w14:paraId="20202491" w14:textId="77777777" w:rsidR="008A73D2" w:rsidRPr="00CB70F9" w:rsidRDefault="008A73D2" w:rsidP="008A73D2">
      <w:pPr>
        <w:pStyle w:val="ListParagraph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0B60EAE6" w14:textId="16092D70" w:rsidR="008A73D2" w:rsidRPr="00C778B7" w:rsidRDefault="008A73D2" w:rsidP="005D0631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Yakın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Doğu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Üniversitesi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2023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Genç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Araştırmacı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Ödülü</w:t>
      </w:r>
      <w:proofErr w:type="spellEnd"/>
    </w:p>
    <w:p w14:paraId="0ADC7E88" w14:textId="77777777" w:rsidR="00C778B7" w:rsidRDefault="00C778B7" w:rsidP="00C778B7">
      <w:pPr>
        <w:pStyle w:val="ListParagraph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319A9E6A" w14:textId="2EDE374A" w:rsidR="00C778B7" w:rsidRPr="00C778B7" w:rsidRDefault="00C778B7" w:rsidP="00C778B7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Yakın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Doğu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Üniversitesi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202</w:t>
      </w:r>
      <w:r>
        <w:rPr>
          <w:rFonts w:ascii="Calibri" w:eastAsia="Times New Roman" w:hAnsi="Calibri" w:cs="Calibri"/>
          <w:color w:val="222222"/>
          <w:szCs w:val="24"/>
        </w:rPr>
        <w:t>4</w:t>
      </w:r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Genç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Araştırmacı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Ödülü</w:t>
      </w:r>
      <w:proofErr w:type="spellEnd"/>
    </w:p>
    <w:p w14:paraId="13838C56" w14:textId="77777777" w:rsidR="00C778B7" w:rsidRDefault="00C778B7" w:rsidP="00C778B7">
      <w:pPr>
        <w:pStyle w:val="ListParagraph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23F2734D" w14:textId="5286D084" w:rsidR="00C778B7" w:rsidRPr="00C778B7" w:rsidRDefault="00C778B7" w:rsidP="00C778B7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Yakın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Doğu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Üniversitesi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202</w:t>
      </w:r>
      <w:r>
        <w:rPr>
          <w:rFonts w:ascii="Calibri" w:eastAsia="Times New Roman" w:hAnsi="Calibri" w:cs="Calibri"/>
          <w:color w:val="222222"/>
          <w:szCs w:val="24"/>
        </w:rPr>
        <w:t>4</w:t>
      </w:r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Cs w:val="24"/>
        </w:rPr>
        <w:t>Sözlü</w:t>
      </w:r>
      <w:proofErr w:type="spellEnd"/>
      <w:r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Cs w:val="24"/>
        </w:rPr>
        <w:t>Sunum</w:t>
      </w:r>
      <w:proofErr w:type="spellEnd"/>
      <w:r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Cs w:val="24"/>
        </w:rPr>
        <w:t>Ödülü</w:t>
      </w:r>
      <w:proofErr w:type="spellEnd"/>
    </w:p>
    <w:p w14:paraId="7988A986" w14:textId="77777777" w:rsidR="00C778B7" w:rsidRPr="00CB70F9" w:rsidRDefault="00C778B7" w:rsidP="00C778B7">
      <w:pPr>
        <w:pStyle w:val="ListParagraph"/>
        <w:shd w:val="clear" w:color="auto" w:fill="FFFFFF"/>
        <w:ind w:left="0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264A9BA0" w14:textId="45FB7B4F" w:rsidR="003E4195" w:rsidRPr="00CB70F9" w:rsidRDefault="00166F5C" w:rsidP="00E56C1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F43E31C" w14:textId="77777777" w:rsidR="00E56C18" w:rsidRPr="00CB70F9" w:rsidRDefault="00E56C18" w:rsidP="00E56C18">
      <w:pPr>
        <w:rPr>
          <w:rFonts w:ascii="Calibri" w:hAnsi="Calibri" w:cs="Calibri"/>
          <w:b/>
        </w:rPr>
      </w:pPr>
    </w:p>
    <w:p w14:paraId="174104FF" w14:textId="621911A7" w:rsidR="00282121" w:rsidRPr="00CB70F9" w:rsidRDefault="00282121" w:rsidP="00282121">
      <w:pPr>
        <w:ind w:left="705" w:hanging="705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1</w:t>
      </w:r>
      <w:r w:rsidR="00AB060F" w:rsidRPr="00CB70F9">
        <w:rPr>
          <w:rFonts w:ascii="Calibri" w:hAnsi="Calibri" w:cs="Calibri"/>
          <w:b/>
        </w:rPr>
        <w:t>3</w:t>
      </w:r>
      <w:r w:rsidRPr="00CB70F9">
        <w:rPr>
          <w:rFonts w:ascii="Calibri" w:hAnsi="Calibri" w:cs="Calibri"/>
          <w:b/>
        </w:rPr>
        <w:t>. Son İki Yılda Verilen Lisans ve Lisansüstü Dersler</w:t>
      </w:r>
    </w:p>
    <w:p w14:paraId="34696322" w14:textId="77777777" w:rsidR="00282121" w:rsidRPr="00CB70F9" w:rsidRDefault="00282121" w:rsidP="00282121">
      <w:pPr>
        <w:ind w:left="705" w:hanging="705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23"/>
        <w:gridCol w:w="2499"/>
        <w:gridCol w:w="1389"/>
        <w:gridCol w:w="1172"/>
        <w:gridCol w:w="1110"/>
      </w:tblGrid>
      <w:tr w:rsidR="00166F5C" w:rsidRPr="006D183A" w14:paraId="128DF04B" w14:textId="77777777" w:rsidTr="003707E9">
        <w:trPr>
          <w:trHeight w:val="25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9A2" w14:textId="77777777" w:rsidR="00166F5C" w:rsidRPr="006D183A" w:rsidRDefault="00166F5C" w:rsidP="003707E9">
            <w:pPr>
              <w:jc w:val="center"/>
              <w:rPr>
                <w:b/>
              </w:rPr>
            </w:pPr>
            <w:proofErr w:type="spellStart"/>
            <w:r w:rsidRPr="006D183A">
              <w:rPr>
                <w:b/>
              </w:rPr>
              <w:t>Academic</w:t>
            </w:r>
            <w:proofErr w:type="spellEnd"/>
          </w:p>
          <w:p w14:paraId="5BED3EF2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183A">
              <w:rPr>
                <w:b/>
              </w:rPr>
              <w:t>Year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B49D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183A">
              <w:rPr>
                <w:b/>
              </w:rPr>
              <w:t>Semester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7AF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Course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ADD0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183A">
              <w:rPr>
                <w:b/>
              </w:rPr>
              <w:t>Weekly</w:t>
            </w:r>
            <w:proofErr w:type="spellEnd"/>
            <w:r w:rsidRPr="006D183A">
              <w:rPr>
                <w:b/>
              </w:rPr>
              <w:t xml:space="preserve"> Course </w:t>
            </w:r>
            <w:proofErr w:type="spellStart"/>
            <w:r w:rsidRPr="006D183A">
              <w:rPr>
                <w:b/>
              </w:rPr>
              <w:t>Hours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3FD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183A">
              <w:rPr>
                <w:b/>
              </w:rPr>
              <w:t>Number</w:t>
            </w:r>
            <w:proofErr w:type="spellEnd"/>
            <w:r w:rsidRPr="006D183A">
              <w:rPr>
                <w:b/>
              </w:rPr>
              <w:t xml:space="preserve"> of </w:t>
            </w:r>
            <w:proofErr w:type="spellStart"/>
            <w:r w:rsidRPr="006D183A">
              <w:rPr>
                <w:b/>
              </w:rPr>
              <w:t>Students</w:t>
            </w:r>
            <w:proofErr w:type="spellEnd"/>
          </w:p>
        </w:tc>
      </w:tr>
      <w:tr w:rsidR="00166F5C" w:rsidRPr="006D183A" w14:paraId="2A1CC9D6" w14:textId="77777777" w:rsidTr="003707E9">
        <w:trPr>
          <w:trHeight w:val="34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8A1" w14:textId="77777777" w:rsidR="00166F5C" w:rsidRPr="006D183A" w:rsidRDefault="00166F5C" w:rsidP="003707E9">
            <w:pPr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8D8" w14:textId="77777777" w:rsidR="00166F5C" w:rsidRPr="006D183A" w:rsidRDefault="00166F5C" w:rsidP="003707E9">
            <w:pPr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6F1" w14:textId="77777777" w:rsidR="00166F5C" w:rsidRPr="006D183A" w:rsidRDefault="00166F5C" w:rsidP="003707E9">
            <w:pPr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9165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183A">
              <w:rPr>
                <w:b/>
              </w:rPr>
              <w:t>Theoretical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78C0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183A">
              <w:rPr>
                <w:b/>
              </w:rPr>
              <w:t>Practical</w:t>
            </w:r>
            <w:proofErr w:type="spellEnd"/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C45" w14:textId="77777777" w:rsidR="00166F5C" w:rsidRPr="006D183A" w:rsidRDefault="00166F5C" w:rsidP="003707E9">
            <w:pPr>
              <w:rPr>
                <w:b/>
                <w:sz w:val="22"/>
                <w:szCs w:val="22"/>
              </w:rPr>
            </w:pPr>
          </w:p>
        </w:tc>
      </w:tr>
      <w:tr w:rsidR="00166F5C" w:rsidRPr="006D183A" w14:paraId="4805E297" w14:textId="77777777" w:rsidTr="003707E9">
        <w:trPr>
          <w:trHeight w:val="252"/>
        </w:trPr>
        <w:tc>
          <w:tcPr>
            <w:tcW w:w="126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742" w14:textId="77777777" w:rsidR="00166F5C" w:rsidRPr="006D183A" w:rsidRDefault="00166F5C" w:rsidP="003707E9">
            <w:pPr>
              <w:rPr>
                <w:b/>
                <w:sz w:val="22"/>
                <w:szCs w:val="22"/>
              </w:rPr>
            </w:pPr>
            <w:proofErr w:type="gramStart"/>
            <w:r w:rsidRPr="006D183A">
              <w:rPr>
                <w:b/>
                <w:sz w:val="22"/>
                <w:szCs w:val="22"/>
              </w:rPr>
              <w:t>2023 -</w:t>
            </w:r>
            <w:proofErr w:type="gramEnd"/>
            <w:r w:rsidRPr="006D183A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C183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A3D1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1F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50A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C492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7A996D79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949F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6277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4CB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Elektrik Malzemeleri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2D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AA7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12E4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43BF007D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9B816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0ADE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CF9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Elektriksel Ölçme Tekniği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F30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65C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58E5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05331F84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29733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468F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BD48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0"/>
                <w:szCs w:val="20"/>
              </w:rPr>
              <w:t>Mantık Devreleri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B2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C78A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ECD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10</w:t>
            </w:r>
          </w:p>
        </w:tc>
      </w:tr>
      <w:tr w:rsidR="00166F5C" w:rsidRPr="006D183A" w14:paraId="69E9077C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BBA9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F86B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F94A" w14:textId="77777777" w:rsidR="00166F5C" w:rsidRPr="006D183A" w:rsidRDefault="00166F5C" w:rsidP="003707E9">
            <w:pPr>
              <w:jc w:val="center"/>
              <w:rPr>
                <w:b/>
                <w:bCs/>
                <w:sz w:val="20"/>
                <w:szCs w:val="20"/>
              </w:rPr>
            </w:pPr>
            <w:r w:rsidRPr="006D183A">
              <w:rPr>
                <w:sz w:val="22"/>
                <w:szCs w:val="22"/>
              </w:rPr>
              <w:t>Mühendislik Tasarımı 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4C3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E7DA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68C4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10</w:t>
            </w:r>
          </w:p>
        </w:tc>
      </w:tr>
      <w:tr w:rsidR="00166F5C" w:rsidRPr="006D183A" w14:paraId="5F6A2996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098C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01C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CA4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Elektronik 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F6A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7A37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F78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330BAD39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373D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C72D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BCAC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Mühendislik Tasarımı II.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C95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C1C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351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1CC5744A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13288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88A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6DD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88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36C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545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54AC77DA" w14:textId="77777777" w:rsidTr="003707E9">
        <w:trPr>
          <w:trHeight w:val="252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B0210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0F14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85B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Haberleşme Sistemleri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8B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DDB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EC92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30</w:t>
            </w:r>
          </w:p>
        </w:tc>
      </w:tr>
      <w:tr w:rsidR="00166F5C" w:rsidRPr="006D183A" w14:paraId="4E1124DD" w14:textId="77777777" w:rsidTr="003707E9">
        <w:trPr>
          <w:trHeight w:val="9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C5BA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5574611D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E68A1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Elektriksel Ölçme Tekniği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0D32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2A518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4363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71AE23EB" w14:textId="77777777" w:rsidTr="003707E9">
        <w:trPr>
          <w:trHeight w:val="213"/>
        </w:trPr>
        <w:tc>
          <w:tcPr>
            <w:tcW w:w="126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B4E" w14:textId="77777777" w:rsidR="00166F5C" w:rsidRPr="006D183A" w:rsidRDefault="00166F5C" w:rsidP="003707E9">
            <w:pPr>
              <w:rPr>
                <w:sz w:val="22"/>
                <w:szCs w:val="22"/>
              </w:rPr>
            </w:pPr>
            <w:proofErr w:type="gramStart"/>
            <w:r w:rsidRPr="006D183A">
              <w:rPr>
                <w:b/>
                <w:sz w:val="22"/>
                <w:szCs w:val="22"/>
              </w:rPr>
              <w:t>2024 -</w:t>
            </w:r>
            <w:proofErr w:type="gramEnd"/>
            <w:r w:rsidRPr="006D183A">
              <w:rPr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5AB9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2534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F1CF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4C0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CB17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035B7232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E43C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4A100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1304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Mantık Devreleri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4EA62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070F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B8D6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3C638F08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8A53B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7A3B3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FC6A5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Elektrik Malzemeleri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47FC2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60AD2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EFDC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22B2FAC7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0404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DECB0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F09C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Sinyaller ve Sistemler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44DE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CE6A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9E28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30</w:t>
            </w:r>
          </w:p>
        </w:tc>
      </w:tr>
      <w:tr w:rsidR="00166F5C" w:rsidRPr="006D183A" w14:paraId="44663025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B7990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357EA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Fall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743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Mühendislik Tasarımı 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825E4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A4F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EC130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48AD5128" w14:textId="77777777" w:rsidTr="003707E9">
        <w:trPr>
          <w:trHeight w:val="284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CFE3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10624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56247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Haberleşme Sistemleri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8176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D3E9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7765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30</w:t>
            </w:r>
          </w:p>
        </w:tc>
      </w:tr>
      <w:tr w:rsidR="00166F5C" w:rsidRPr="006D183A" w14:paraId="1739B744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41D9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E0543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B69B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Elektriksel Ölçme Tekniği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614EC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D9FEA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CA95A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30</w:t>
            </w:r>
          </w:p>
        </w:tc>
      </w:tr>
      <w:tr w:rsidR="00166F5C" w:rsidRPr="006D183A" w14:paraId="118E5608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86FD1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265CAC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11B8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Bilgisayar Uygulamaları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948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492B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3DFD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  <w:tr w:rsidR="00166F5C" w:rsidRPr="006D183A" w14:paraId="151E7331" w14:textId="77777777" w:rsidTr="003707E9">
        <w:trPr>
          <w:trHeight w:val="21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231C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5AB77A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D6FA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Mühendislik Tasarımı II.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22E11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E236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22A52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10</w:t>
            </w:r>
          </w:p>
        </w:tc>
      </w:tr>
      <w:tr w:rsidR="00166F5C" w:rsidRPr="006D183A" w14:paraId="226075B2" w14:textId="77777777" w:rsidTr="003707E9">
        <w:trPr>
          <w:trHeight w:val="276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EBC0" w14:textId="77777777" w:rsidR="00166F5C" w:rsidRPr="006D183A" w:rsidRDefault="00166F5C" w:rsidP="003707E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2137E" w14:textId="77777777" w:rsidR="00166F5C" w:rsidRPr="006D183A" w:rsidRDefault="00166F5C" w:rsidP="003707E9">
            <w:pPr>
              <w:jc w:val="center"/>
              <w:rPr>
                <w:b/>
                <w:sz w:val="22"/>
                <w:szCs w:val="22"/>
              </w:rPr>
            </w:pPr>
            <w:r w:rsidRPr="006D183A">
              <w:rPr>
                <w:b/>
              </w:rPr>
              <w:t>Spring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2B473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Elektromanyetik Dalga Yayılımlı Antenler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153ED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951F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EA0EE" w14:textId="77777777" w:rsidR="00166F5C" w:rsidRPr="006D183A" w:rsidRDefault="00166F5C" w:rsidP="003707E9">
            <w:pPr>
              <w:jc w:val="center"/>
              <w:rPr>
                <w:sz w:val="22"/>
                <w:szCs w:val="22"/>
              </w:rPr>
            </w:pPr>
            <w:r w:rsidRPr="006D183A">
              <w:rPr>
                <w:sz w:val="22"/>
                <w:szCs w:val="22"/>
              </w:rPr>
              <w:t>20</w:t>
            </w:r>
          </w:p>
        </w:tc>
      </w:tr>
    </w:tbl>
    <w:p w14:paraId="1D9043E0" w14:textId="77777777" w:rsidR="00CE4349" w:rsidRPr="00CB70F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</w:rPr>
      </w:pPr>
    </w:p>
    <w:sectPr w:rsidR="00CE4349" w:rsidRPr="00CB70F9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88C2" w14:textId="77777777" w:rsidR="00E51866" w:rsidRDefault="00E51866">
      <w:r>
        <w:separator/>
      </w:r>
    </w:p>
  </w:endnote>
  <w:endnote w:type="continuationSeparator" w:id="0">
    <w:p w14:paraId="26C29D41" w14:textId="77777777" w:rsidR="00E51866" w:rsidRDefault="00E5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A4A3" w14:textId="77777777" w:rsidR="00E51866" w:rsidRDefault="00E51866">
      <w:r>
        <w:separator/>
      </w:r>
    </w:p>
  </w:footnote>
  <w:footnote w:type="continuationSeparator" w:id="0">
    <w:p w14:paraId="2197D602" w14:textId="77777777" w:rsidR="00E51866" w:rsidRDefault="00E5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016" w14:textId="74BF75F4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05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01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2024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AFC"/>
    <w:multiLevelType w:val="hybridMultilevel"/>
    <w:tmpl w:val="D14CD9B0"/>
    <w:lvl w:ilvl="0" w:tplc="D132F8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222222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E78B2"/>
    <w:multiLevelType w:val="hybridMultilevel"/>
    <w:tmpl w:val="2CD2E348"/>
    <w:lvl w:ilvl="0" w:tplc="C3BC9E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12E3F"/>
    <w:multiLevelType w:val="hybridMultilevel"/>
    <w:tmpl w:val="A15E35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653C"/>
    <w:multiLevelType w:val="hybridMultilevel"/>
    <w:tmpl w:val="CDE2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7BD3"/>
    <w:multiLevelType w:val="hybridMultilevel"/>
    <w:tmpl w:val="EF4A8B08"/>
    <w:lvl w:ilvl="0" w:tplc="33B6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19B"/>
    <w:multiLevelType w:val="hybridMultilevel"/>
    <w:tmpl w:val="14123A90"/>
    <w:lvl w:ilvl="0" w:tplc="2684E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222222"/>
        <w:sz w:val="22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04C7"/>
    <w:multiLevelType w:val="hybridMultilevel"/>
    <w:tmpl w:val="A15E35E0"/>
    <w:lvl w:ilvl="0" w:tplc="20BC4D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8"/>
  </w:num>
  <w:num w:numId="2" w16cid:durableId="80765046">
    <w:abstractNumId w:val="4"/>
  </w:num>
  <w:num w:numId="3" w16cid:durableId="384138529">
    <w:abstractNumId w:val="6"/>
  </w:num>
  <w:num w:numId="4" w16cid:durableId="1164123887">
    <w:abstractNumId w:val="0"/>
  </w:num>
  <w:num w:numId="5" w16cid:durableId="40523771">
    <w:abstractNumId w:val="7"/>
  </w:num>
  <w:num w:numId="6" w16cid:durableId="159318627">
    <w:abstractNumId w:val="3"/>
  </w:num>
  <w:num w:numId="7" w16cid:durableId="1619604935">
    <w:abstractNumId w:val="2"/>
  </w:num>
  <w:num w:numId="8" w16cid:durableId="1626500797">
    <w:abstractNumId w:val="5"/>
  </w:num>
  <w:num w:numId="9" w16cid:durableId="180153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3239"/>
    <w:rsid w:val="00134146"/>
    <w:rsid w:val="0013514D"/>
    <w:rsid w:val="0013613B"/>
    <w:rsid w:val="00150BC2"/>
    <w:rsid w:val="00166F5C"/>
    <w:rsid w:val="001D4572"/>
    <w:rsid w:val="0020061E"/>
    <w:rsid w:val="00246A2D"/>
    <w:rsid w:val="0026012A"/>
    <w:rsid w:val="00273F0D"/>
    <w:rsid w:val="00282121"/>
    <w:rsid w:val="0028245C"/>
    <w:rsid w:val="002940A4"/>
    <w:rsid w:val="002A264C"/>
    <w:rsid w:val="002F0EE3"/>
    <w:rsid w:val="002F34DB"/>
    <w:rsid w:val="00321891"/>
    <w:rsid w:val="00382FF6"/>
    <w:rsid w:val="0039328D"/>
    <w:rsid w:val="003B461B"/>
    <w:rsid w:val="003E3C4A"/>
    <w:rsid w:val="003E4195"/>
    <w:rsid w:val="003E7EBB"/>
    <w:rsid w:val="0044027A"/>
    <w:rsid w:val="00445C05"/>
    <w:rsid w:val="0045035F"/>
    <w:rsid w:val="004643FD"/>
    <w:rsid w:val="004B04F1"/>
    <w:rsid w:val="004C3C10"/>
    <w:rsid w:val="004D1A26"/>
    <w:rsid w:val="004E5D39"/>
    <w:rsid w:val="00527ED1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0631"/>
    <w:rsid w:val="005D12CA"/>
    <w:rsid w:val="005D277B"/>
    <w:rsid w:val="005D35CC"/>
    <w:rsid w:val="005D7A4A"/>
    <w:rsid w:val="005E3E4B"/>
    <w:rsid w:val="0063655A"/>
    <w:rsid w:val="00660132"/>
    <w:rsid w:val="00685506"/>
    <w:rsid w:val="006B1037"/>
    <w:rsid w:val="006E7F07"/>
    <w:rsid w:val="007436C9"/>
    <w:rsid w:val="007649A6"/>
    <w:rsid w:val="007879CF"/>
    <w:rsid w:val="0079528E"/>
    <w:rsid w:val="007C2A36"/>
    <w:rsid w:val="007C31F8"/>
    <w:rsid w:val="007F6189"/>
    <w:rsid w:val="007F624D"/>
    <w:rsid w:val="00801C03"/>
    <w:rsid w:val="00815251"/>
    <w:rsid w:val="00816292"/>
    <w:rsid w:val="00855F13"/>
    <w:rsid w:val="008A1EA1"/>
    <w:rsid w:val="008A73D2"/>
    <w:rsid w:val="008C47E8"/>
    <w:rsid w:val="008C7DE2"/>
    <w:rsid w:val="008F04B0"/>
    <w:rsid w:val="0092456E"/>
    <w:rsid w:val="00947FF4"/>
    <w:rsid w:val="00950122"/>
    <w:rsid w:val="00955A8B"/>
    <w:rsid w:val="00997168"/>
    <w:rsid w:val="009B04A1"/>
    <w:rsid w:val="00A07EBD"/>
    <w:rsid w:val="00A36053"/>
    <w:rsid w:val="00A433A1"/>
    <w:rsid w:val="00A526CE"/>
    <w:rsid w:val="00A65980"/>
    <w:rsid w:val="00A65F46"/>
    <w:rsid w:val="00A66AA4"/>
    <w:rsid w:val="00A77CCA"/>
    <w:rsid w:val="00AB060F"/>
    <w:rsid w:val="00AC3E5C"/>
    <w:rsid w:val="00AD20FC"/>
    <w:rsid w:val="00B204AB"/>
    <w:rsid w:val="00B3019E"/>
    <w:rsid w:val="00B44824"/>
    <w:rsid w:val="00B507DF"/>
    <w:rsid w:val="00B578C7"/>
    <w:rsid w:val="00B82EF9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778B7"/>
    <w:rsid w:val="00C91755"/>
    <w:rsid w:val="00CB5DA9"/>
    <w:rsid w:val="00CB70F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51866"/>
    <w:rsid w:val="00E56C18"/>
    <w:rsid w:val="00E95FFA"/>
    <w:rsid w:val="00EB2D1A"/>
    <w:rsid w:val="00EC4B39"/>
    <w:rsid w:val="00F07E67"/>
    <w:rsid w:val="00F23BFD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A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7C2A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2F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FF6"/>
    <w:rPr>
      <w:rFonts w:ascii="Times New Roman" w:eastAsia="Times New Roman" w:hAnsi="Times New Roman"/>
      <w:sz w:val="24"/>
      <w:szCs w:val="24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82F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FF6"/>
    <w:rPr>
      <w:rFonts w:ascii="Times New Roman" w:eastAsia="Times New Roman" w:hAnsi="Times New Roman"/>
      <w:sz w:val="24"/>
      <w:szCs w:val="24"/>
      <w:lang w:val="tr-TR"/>
    </w:rPr>
  </w:style>
  <w:style w:type="character" w:customStyle="1" w:styleId="c-bibliographic-informationvalue">
    <w:name w:val="c-bibliographic-information__value"/>
    <w:basedOn w:val="DefaultParagraphFont"/>
    <w:rsid w:val="00166F5C"/>
  </w:style>
  <w:style w:type="character" w:customStyle="1" w:styleId="anchor-text">
    <w:name w:val="anchor-text"/>
    <w:basedOn w:val="DefaultParagraphFont"/>
    <w:rsid w:val="0016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spc.2022.103777" TargetMode="External"/><Relationship Id="rId13" Type="http://schemas.openxmlformats.org/officeDocument/2006/relationships/hyperlink" Target="https://doi.org/10.1016/j.techsoc.2024.102552" TargetMode="External"/><Relationship Id="rId18" Type="http://schemas.openxmlformats.org/officeDocument/2006/relationships/hyperlink" Target="https://doi.org/10.1007/978-3-031-25252-5_1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1007/978-3-031-81564-5_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07/s00034-023-02472-6" TargetMode="External"/><Relationship Id="rId17" Type="http://schemas.openxmlformats.org/officeDocument/2006/relationships/hyperlink" Target="https://doi.org/10.1109/FoNeS-AIoT54873.2021.0001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adhoc.2025.103953" TargetMode="External"/><Relationship Id="rId20" Type="http://schemas.openxmlformats.org/officeDocument/2006/relationships/hyperlink" Target="https://doi.org/10.1007/978-3-031-81564-5_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bmt-2022-0142" TargetMode="External"/><Relationship Id="rId24" Type="http://schemas.openxmlformats.org/officeDocument/2006/relationships/hyperlink" Target="https://doi.org/10.1007/978-3-031-86749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7019/jmv.1596909" TargetMode="External"/><Relationship Id="rId23" Type="http://schemas.openxmlformats.org/officeDocument/2006/relationships/hyperlink" Target="https://doi.org/10.1007/978-3-031-86749-1" TargetMode="External"/><Relationship Id="rId10" Type="http://schemas.openxmlformats.org/officeDocument/2006/relationships/hyperlink" Target="https://doi.org/10.1007/s11276-023-03332-6" TargetMode="External"/><Relationship Id="rId19" Type="http://schemas.openxmlformats.org/officeDocument/2006/relationships/hyperlink" Target="https://doi.org/10.1007/978-3-031-76283-3_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dac.5446" TargetMode="External"/><Relationship Id="rId14" Type="http://schemas.openxmlformats.org/officeDocument/2006/relationships/hyperlink" Target="https://doi.org/10.1007/s10922-025-09905-4" TargetMode="External"/><Relationship Id="rId22" Type="http://schemas.openxmlformats.org/officeDocument/2006/relationships/hyperlink" Target="https://doi.org/10.1007/978-3-031-86749-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Microsoft Office User</cp:lastModifiedBy>
  <cp:revision>2</cp:revision>
  <cp:lastPrinted>2020-06-08T21:45:00Z</cp:lastPrinted>
  <dcterms:created xsi:type="dcterms:W3CDTF">2025-06-26T08:26:00Z</dcterms:created>
  <dcterms:modified xsi:type="dcterms:W3CDTF">2025-06-26T08:26:00Z</dcterms:modified>
</cp:coreProperties>
</file>